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7A2" w:rsidRPr="009E1DF7" w:rsidRDefault="001927A2" w:rsidP="001927A2">
      <w:pPr>
        <w:spacing w:line="240" w:lineRule="auto"/>
        <w:jc w:val="center"/>
        <w:rPr>
          <w:sz w:val="20"/>
          <w:szCs w:val="18"/>
        </w:rPr>
      </w:pPr>
      <w:r w:rsidRPr="009E1DF7">
        <w:rPr>
          <w:sz w:val="20"/>
          <w:szCs w:val="18"/>
        </w:rPr>
        <w:t>RAMSEY WATER COMPANY, INC</w:t>
      </w:r>
    </w:p>
    <w:p w:rsidR="00DA5647" w:rsidRPr="009E1DF7" w:rsidRDefault="00DA5647" w:rsidP="00DA5647">
      <w:pPr>
        <w:spacing w:line="240" w:lineRule="auto"/>
        <w:jc w:val="center"/>
        <w:rPr>
          <w:sz w:val="20"/>
          <w:szCs w:val="18"/>
        </w:rPr>
      </w:pP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t>Page 1 of 4</w:t>
      </w:r>
    </w:p>
    <w:p w:rsidR="00E15DC6" w:rsidRPr="00E15DC6" w:rsidRDefault="00E15DC6" w:rsidP="00E15DC6">
      <w:pPr>
        <w:pStyle w:val="NoSpacing"/>
        <w:rPr>
          <w:u w:val="single"/>
        </w:rPr>
      </w:pPr>
      <w:r>
        <w:t xml:space="preserve">                                                                           </w:t>
      </w:r>
      <w:r w:rsidR="001927A2" w:rsidRPr="00E15DC6">
        <w:rPr>
          <w:u w:val="single"/>
        </w:rPr>
        <w:t>SCHEDULE OF RATES AND CHARGES</w:t>
      </w:r>
    </w:p>
    <w:p w:rsidR="001927A2" w:rsidRPr="009E1DF7" w:rsidRDefault="00E15DC6" w:rsidP="00EE6062">
      <w:pPr>
        <w:pStyle w:val="NoSpacing"/>
        <w:rPr>
          <w:sz w:val="20"/>
          <w:szCs w:val="18"/>
        </w:rPr>
      </w:pPr>
      <w:r>
        <w:t xml:space="preserve">                                     </w:t>
      </w:r>
      <w:r w:rsidR="00EE6062">
        <w:t xml:space="preserve">        </w:t>
      </w:r>
      <w:r w:rsidR="00CE2F64">
        <w:rPr>
          <w:sz w:val="20"/>
          <w:szCs w:val="18"/>
        </w:rPr>
        <w:t xml:space="preserve">Approved </w:t>
      </w:r>
      <w:r w:rsidR="00A81028">
        <w:rPr>
          <w:sz w:val="20"/>
          <w:szCs w:val="18"/>
        </w:rPr>
        <w:t>December 16, 2019</w:t>
      </w:r>
      <w:r w:rsidR="00AD47E2">
        <w:rPr>
          <w:sz w:val="20"/>
          <w:szCs w:val="18"/>
        </w:rPr>
        <w:t xml:space="preserve"> (RWC Board of Directors)</w:t>
      </w:r>
      <w:r w:rsidR="00E23E0D">
        <w:rPr>
          <w:sz w:val="20"/>
          <w:szCs w:val="18"/>
        </w:rPr>
        <w:t xml:space="preserve"> Effective </w:t>
      </w:r>
      <w:r w:rsidR="00A81028">
        <w:rPr>
          <w:sz w:val="20"/>
          <w:szCs w:val="18"/>
        </w:rPr>
        <w:t>March 20, 2020</w:t>
      </w:r>
      <w:r w:rsidR="00E23E0D">
        <w:rPr>
          <w:sz w:val="20"/>
          <w:szCs w:val="18"/>
        </w:rPr>
        <w:t xml:space="preserve"> bills</w:t>
      </w:r>
    </w:p>
    <w:p w:rsidR="001927A2" w:rsidRPr="009E1DF7" w:rsidRDefault="001927A2" w:rsidP="001927A2">
      <w:pPr>
        <w:pStyle w:val="NoSpacing"/>
        <w:jc w:val="center"/>
        <w:rPr>
          <w:sz w:val="20"/>
          <w:szCs w:val="18"/>
        </w:rPr>
      </w:pPr>
    </w:p>
    <w:p w:rsidR="001927A2" w:rsidRPr="009E1DF7" w:rsidRDefault="001927A2" w:rsidP="001927A2">
      <w:pPr>
        <w:pStyle w:val="NoSpacing"/>
        <w:numPr>
          <w:ilvl w:val="0"/>
          <w:numId w:val="1"/>
        </w:numPr>
        <w:rPr>
          <w:sz w:val="20"/>
          <w:szCs w:val="18"/>
          <w:u w:val="single"/>
        </w:rPr>
      </w:pPr>
      <w:r w:rsidRPr="009E1DF7">
        <w:rPr>
          <w:sz w:val="20"/>
          <w:szCs w:val="18"/>
          <w:u w:val="single"/>
        </w:rPr>
        <w:t>Metered User Block Schedule</w:t>
      </w:r>
    </w:p>
    <w:p w:rsidR="001927A2" w:rsidRPr="009E1DF7" w:rsidRDefault="001927A2" w:rsidP="001927A2">
      <w:pPr>
        <w:pStyle w:val="NoSpacing"/>
        <w:ind w:left="720"/>
        <w:rPr>
          <w:sz w:val="20"/>
          <w:szCs w:val="18"/>
          <w:u w:val="single"/>
        </w:rPr>
      </w:pPr>
    </w:p>
    <w:p w:rsidR="001927A2" w:rsidRPr="009E1DF7" w:rsidRDefault="001927A2" w:rsidP="001927A2">
      <w:pPr>
        <w:pStyle w:val="NoSpacing"/>
        <w:ind w:left="720"/>
        <w:rPr>
          <w:sz w:val="20"/>
          <w:szCs w:val="18"/>
        </w:rPr>
      </w:pPr>
      <w:r w:rsidRPr="009E1DF7">
        <w:rPr>
          <w:sz w:val="20"/>
          <w:szCs w:val="18"/>
        </w:rPr>
        <w:t>For use of and service rendered by the waterworks system of the Corporation, based upon the use of water supplied by said waterworks system:</w:t>
      </w:r>
    </w:p>
    <w:p w:rsidR="001927A2" w:rsidRPr="009E1DF7" w:rsidRDefault="001927A2" w:rsidP="001927A2">
      <w:pPr>
        <w:pStyle w:val="NoSpacing"/>
        <w:ind w:left="720"/>
        <w:rPr>
          <w:sz w:val="20"/>
          <w:szCs w:val="18"/>
        </w:rPr>
      </w:pPr>
    </w:p>
    <w:p w:rsidR="001927A2" w:rsidRPr="009E1DF7" w:rsidRDefault="001927A2" w:rsidP="001927A2">
      <w:pPr>
        <w:pStyle w:val="NoSpacing"/>
        <w:ind w:left="720"/>
        <w:rPr>
          <w:sz w:val="20"/>
          <w:szCs w:val="18"/>
        </w:rPr>
      </w:pPr>
      <w:r w:rsidRPr="009E1DF7">
        <w:rPr>
          <w:sz w:val="20"/>
          <w:szCs w:val="18"/>
          <w:u w:val="single"/>
        </w:rPr>
        <w:t>Monthly Water Usage</w:t>
      </w:r>
      <w:r w:rsidR="00C479F6" w:rsidRPr="009E1DF7">
        <w:rPr>
          <w:sz w:val="20"/>
          <w:szCs w:val="18"/>
        </w:rPr>
        <w:tab/>
      </w:r>
      <w:r w:rsidR="00C479F6" w:rsidRPr="009E1DF7">
        <w:rPr>
          <w:sz w:val="20"/>
          <w:szCs w:val="18"/>
        </w:rPr>
        <w:tab/>
      </w:r>
      <w:r w:rsidR="00C479F6" w:rsidRPr="009E1DF7">
        <w:rPr>
          <w:sz w:val="20"/>
          <w:szCs w:val="18"/>
        </w:rPr>
        <w:tab/>
      </w:r>
      <w:r w:rsidR="00C479F6" w:rsidRPr="009E1DF7">
        <w:rPr>
          <w:sz w:val="20"/>
          <w:szCs w:val="18"/>
        </w:rPr>
        <w:tab/>
      </w:r>
      <w:r w:rsidR="00C479F6" w:rsidRPr="009E1DF7">
        <w:rPr>
          <w:sz w:val="20"/>
          <w:szCs w:val="18"/>
        </w:rPr>
        <w:tab/>
      </w:r>
      <w:r w:rsidR="00C479F6" w:rsidRPr="009E1DF7">
        <w:rPr>
          <w:sz w:val="20"/>
          <w:szCs w:val="18"/>
        </w:rPr>
        <w:tab/>
      </w:r>
      <w:r w:rsidR="00C479F6" w:rsidRPr="009E1DF7">
        <w:rPr>
          <w:sz w:val="20"/>
          <w:szCs w:val="18"/>
        </w:rPr>
        <w:tab/>
        <w:t>Monthly Rate Per</w:t>
      </w:r>
    </w:p>
    <w:p w:rsidR="00C479F6" w:rsidRPr="009E1DF7" w:rsidRDefault="00C479F6" w:rsidP="001927A2">
      <w:pPr>
        <w:pStyle w:val="NoSpacing"/>
        <w:ind w:left="720"/>
        <w:rPr>
          <w:sz w:val="20"/>
          <w:szCs w:val="18"/>
          <w:u w:val="single"/>
        </w:rPr>
      </w:pP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u w:val="single"/>
        </w:rPr>
        <w:t xml:space="preserve">  1,000 Gallons</w:t>
      </w:r>
    </w:p>
    <w:p w:rsidR="001927A2" w:rsidRPr="009E1DF7" w:rsidRDefault="001927A2" w:rsidP="001927A2">
      <w:pPr>
        <w:pStyle w:val="NoSpacing"/>
        <w:ind w:left="720"/>
        <w:rPr>
          <w:sz w:val="20"/>
          <w:szCs w:val="18"/>
          <w:u w:val="single"/>
        </w:rPr>
      </w:pPr>
    </w:p>
    <w:p w:rsidR="001927A2" w:rsidRPr="009E1DF7" w:rsidRDefault="001927A2" w:rsidP="001927A2">
      <w:pPr>
        <w:pStyle w:val="NoSpacing"/>
        <w:ind w:left="720"/>
        <w:rPr>
          <w:sz w:val="20"/>
          <w:szCs w:val="18"/>
        </w:rPr>
      </w:pPr>
      <w:r w:rsidRPr="009E1DF7">
        <w:rPr>
          <w:sz w:val="20"/>
          <w:szCs w:val="18"/>
        </w:rPr>
        <w:t>First</w:t>
      </w:r>
      <w:r w:rsidR="00C479F6" w:rsidRPr="009E1DF7">
        <w:rPr>
          <w:sz w:val="20"/>
          <w:szCs w:val="18"/>
        </w:rPr>
        <w:tab/>
        <w:t xml:space="preserve">  2,0</w:t>
      </w:r>
      <w:r w:rsidR="00CE2F64">
        <w:rPr>
          <w:sz w:val="20"/>
          <w:szCs w:val="18"/>
        </w:rPr>
        <w:t>00 gallons</w:t>
      </w:r>
      <w:r w:rsidR="00CE2F64">
        <w:rPr>
          <w:sz w:val="20"/>
          <w:szCs w:val="18"/>
        </w:rPr>
        <w:tab/>
      </w:r>
      <w:r w:rsidR="00CE2F64">
        <w:rPr>
          <w:sz w:val="20"/>
          <w:szCs w:val="18"/>
        </w:rPr>
        <w:tab/>
      </w:r>
      <w:r w:rsidR="00CE2F64">
        <w:rPr>
          <w:sz w:val="20"/>
          <w:szCs w:val="18"/>
        </w:rPr>
        <w:tab/>
      </w:r>
      <w:r w:rsidR="00CE2F64">
        <w:rPr>
          <w:sz w:val="20"/>
          <w:szCs w:val="18"/>
        </w:rPr>
        <w:tab/>
      </w:r>
      <w:r w:rsidR="00CE2F64">
        <w:rPr>
          <w:sz w:val="20"/>
          <w:szCs w:val="18"/>
        </w:rPr>
        <w:tab/>
      </w:r>
      <w:r w:rsidR="00CE2F64">
        <w:rPr>
          <w:sz w:val="20"/>
          <w:szCs w:val="18"/>
        </w:rPr>
        <w:tab/>
      </w:r>
      <w:r w:rsidR="00CE2F64">
        <w:rPr>
          <w:sz w:val="20"/>
          <w:szCs w:val="18"/>
        </w:rPr>
        <w:tab/>
        <w:t xml:space="preserve">         $</w:t>
      </w:r>
      <w:r w:rsidR="00A81028">
        <w:rPr>
          <w:sz w:val="20"/>
          <w:szCs w:val="18"/>
        </w:rPr>
        <w:t>8.312</w:t>
      </w:r>
    </w:p>
    <w:p w:rsidR="00CE2F64" w:rsidRPr="009E1DF7" w:rsidRDefault="00C479F6" w:rsidP="00CE2F64">
      <w:pPr>
        <w:pStyle w:val="NoSpacing"/>
        <w:ind w:left="720"/>
        <w:rPr>
          <w:sz w:val="20"/>
          <w:szCs w:val="18"/>
        </w:rPr>
      </w:pPr>
      <w:r w:rsidRPr="009E1DF7">
        <w:rPr>
          <w:sz w:val="20"/>
          <w:szCs w:val="18"/>
        </w:rPr>
        <w:t>Next</w:t>
      </w:r>
      <w:r w:rsidRPr="009E1DF7">
        <w:rPr>
          <w:sz w:val="20"/>
          <w:szCs w:val="18"/>
        </w:rPr>
        <w:tab/>
        <w:t xml:space="preserve">  8,0</w:t>
      </w:r>
      <w:r w:rsidR="00CE2F64">
        <w:rPr>
          <w:sz w:val="20"/>
          <w:szCs w:val="18"/>
        </w:rPr>
        <w:t>00 gallons</w:t>
      </w:r>
      <w:r w:rsidR="00CE2F64">
        <w:rPr>
          <w:sz w:val="20"/>
          <w:szCs w:val="18"/>
        </w:rPr>
        <w:tab/>
      </w:r>
      <w:r w:rsidR="00CE2F64">
        <w:rPr>
          <w:sz w:val="20"/>
          <w:szCs w:val="18"/>
        </w:rPr>
        <w:tab/>
      </w:r>
      <w:r w:rsidR="00CE2F64">
        <w:rPr>
          <w:sz w:val="20"/>
          <w:szCs w:val="18"/>
        </w:rPr>
        <w:tab/>
      </w:r>
      <w:r w:rsidR="00CE2F64">
        <w:rPr>
          <w:sz w:val="20"/>
          <w:szCs w:val="18"/>
        </w:rPr>
        <w:tab/>
      </w:r>
      <w:r w:rsidR="00CE2F64">
        <w:rPr>
          <w:sz w:val="20"/>
          <w:szCs w:val="18"/>
        </w:rPr>
        <w:tab/>
      </w:r>
      <w:r w:rsidR="00CE2F64">
        <w:rPr>
          <w:sz w:val="20"/>
          <w:szCs w:val="18"/>
        </w:rPr>
        <w:tab/>
      </w:r>
      <w:r w:rsidR="00CE2F64">
        <w:rPr>
          <w:sz w:val="20"/>
          <w:szCs w:val="18"/>
        </w:rPr>
        <w:tab/>
        <w:t xml:space="preserve">         $</w:t>
      </w:r>
      <w:r w:rsidR="00A81028">
        <w:rPr>
          <w:sz w:val="20"/>
          <w:szCs w:val="18"/>
        </w:rPr>
        <w:t>8.211</w:t>
      </w:r>
    </w:p>
    <w:p w:rsidR="00C479F6" w:rsidRPr="009E1DF7" w:rsidRDefault="00C479F6" w:rsidP="001927A2">
      <w:pPr>
        <w:pStyle w:val="NoSpacing"/>
        <w:ind w:left="720"/>
        <w:rPr>
          <w:sz w:val="20"/>
          <w:szCs w:val="18"/>
        </w:rPr>
      </w:pPr>
      <w:r w:rsidRPr="009E1DF7">
        <w:rPr>
          <w:sz w:val="20"/>
          <w:szCs w:val="18"/>
        </w:rPr>
        <w:t>Next</w:t>
      </w:r>
      <w:r w:rsidRPr="009E1DF7">
        <w:rPr>
          <w:sz w:val="20"/>
          <w:szCs w:val="18"/>
        </w:rPr>
        <w:tab/>
        <w:t>15,000 gallons</w:t>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t xml:space="preserve">         </w:t>
      </w:r>
      <w:r w:rsidR="00CE2F64">
        <w:rPr>
          <w:sz w:val="20"/>
          <w:szCs w:val="18"/>
        </w:rPr>
        <w:t>$</w:t>
      </w:r>
      <w:r w:rsidR="00A81028">
        <w:rPr>
          <w:sz w:val="20"/>
          <w:szCs w:val="18"/>
        </w:rPr>
        <w:t>7.806</w:t>
      </w:r>
    </w:p>
    <w:p w:rsidR="00C479F6" w:rsidRPr="009E1DF7" w:rsidRDefault="00C479F6" w:rsidP="001927A2">
      <w:pPr>
        <w:pStyle w:val="NoSpacing"/>
        <w:ind w:left="720"/>
        <w:rPr>
          <w:sz w:val="20"/>
          <w:szCs w:val="18"/>
        </w:rPr>
      </w:pPr>
      <w:r w:rsidRPr="009E1DF7">
        <w:rPr>
          <w:sz w:val="20"/>
          <w:szCs w:val="18"/>
        </w:rPr>
        <w:t>Next</w:t>
      </w:r>
      <w:r w:rsidRPr="009E1DF7">
        <w:rPr>
          <w:sz w:val="20"/>
          <w:szCs w:val="18"/>
        </w:rPr>
        <w:tab/>
        <w:t>25,0</w:t>
      </w:r>
      <w:r w:rsidR="00CE2F64">
        <w:rPr>
          <w:sz w:val="20"/>
          <w:szCs w:val="18"/>
        </w:rPr>
        <w:t>00 gallons</w:t>
      </w:r>
      <w:r w:rsidR="00CE2F64">
        <w:rPr>
          <w:sz w:val="20"/>
          <w:szCs w:val="18"/>
        </w:rPr>
        <w:tab/>
      </w:r>
      <w:r w:rsidR="00CE2F64">
        <w:rPr>
          <w:sz w:val="20"/>
          <w:szCs w:val="18"/>
        </w:rPr>
        <w:tab/>
      </w:r>
      <w:r w:rsidR="00CE2F64">
        <w:rPr>
          <w:sz w:val="20"/>
          <w:szCs w:val="18"/>
        </w:rPr>
        <w:tab/>
      </w:r>
      <w:r w:rsidR="00CE2F64">
        <w:rPr>
          <w:sz w:val="20"/>
          <w:szCs w:val="18"/>
        </w:rPr>
        <w:tab/>
      </w:r>
      <w:r w:rsidR="00CE2F64">
        <w:rPr>
          <w:sz w:val="20"/>
          <w:szCs w:val="18"/>
        </w:rPr>
        <w:tab/>
      </w:r>
      <w:r w:rsidR="00CE2F64">
        <w:rPr>
          <w:sz w:val="20"/>
          <w:szCs w:val="18"/>
        </w:rPr>
        <w:tab/>
      </w:r>
      <w:r w:rsidR="00CE2F64">
        <w:rPr>
          <w:sz w:val="20"/>
          <w:szCs w:val="18"/>
        </w:rPr>
        <w:tab/>
        <w:t xml:space="preserve">         $</w:t>
      </w:r>
      <w:r w:rsidR="00A81028">
        <w:rPr>
          <w:sz w:val="20"/>
          <w:szCs w:val="18"/>
        </w:rPr>
        <w:t>7.427</w:t>
      </w:r>
    </w:p>
    <w:p w:rsidR="00C479F6" w:rsidRPr="009E1DF7" w:rsidRDefault="00C479F6" w:rsidP="001927A2">
      <w:pPr>
        <w:pStyle w:val="NoSpacing"/>
        <w:ind w:left="720"/>
        <w:rPr>
          <w:sz w:val="20"/>
          <w:szCs w:val="18"/>
        </w:rPr>
      </w:pPr>
      <w:r w:rsidRPr="009E1DF7">
        <w:rPr>
          <w:sz w:val="20"/>
          <w:szCs w:val="18"/>
        </w:rPr>
        <w:t>All over</w:t>
      </w:r>
      <w:r w:rsidRPr="009E1DF7">
        <w:rPr>
          <w:sz w:val="20"/>
          <w:szCs w:val="18"/>
        </w:rPr>
        <w:tab/>
        <w:t>50,0</w:t>
      </w:r>
      <w:r w:rsidR="00CE2F64">
        <w:rPr>
          <w:sz w:val="20"/>
          <w:szCs w:val="18"/>
        </w:rPr>
        <w:t>00 gallons</w:t>
      </w:r>
      <w:r w:rsidR="00CE2F64">
        <w:rPr>
          <w:sz w:val="20"/>
          <w:szCs w:val="18"/>
        </w:rPr>
        <w:tab/>
      </w:r>
      <w:r w:rsidR="00CE2F64">
        <w:rPr>
          <w:sz w:val="20"/>
          <w:szCs w:val="18"/>
        </w:rPr>
        <w:tab/>
      </w:r>
      <w:r w:rsidR="00CE2F64">
        <w:rPr>
          <w:sz w:val="20"/>
          <w:szCs w:val="18"/>
        </w:rPr>
        <w:tab/>
      </w:r>
      <w:r w:rsidR="00CE2F64">
        <w:rPr>
          <w:sz w:val="20"/>
          <w:szCs w:val="18"/>
        </w:rPr>
        <w:tab/>
      </w:r>
      <w:r w:rsidR="00CE2F64">
        <w:rPr>
          <w:sz w:val="20"/>
          <w:szCs w:val="18"/>
        </w:rPr>
        <w:tab/>
      </w:r>
      <w:r w:rsidR="00CE2F64">
        <w:rPr>
          <w:sz w:val="20"/>
          <w:szCs w:val="18"/>
        </w:rPr>
        <w:tab/>
      </w:r>
      <w:r w:rsidR="00CE2F64">
        <w:rPr>
          <w:sz w:val="20"/>
          <w:szCs w:val="18"/>
        </w:rPr>
        <w:tab/>
        <w:t xml:space="preserve">         $</w:t>
      </w:r>
      <w:r w:rsidR="00A81028">
        <w:rPr>
          <w:sz w:val="20"/>
          <w:szCs w:val="18"/>
        </w:rPr>
        <w:t>6.718</w:t>
      </w:r>
    </w:p>
    <w:p w:rsidR="000161C7" w:rsidRPr="009E1DF7" w:rsidRDefault="000161C7" w:rsidP="001927A2">
      <w:pPr>
        <w:pStyle w:val="NoSpacing"/>
        <w:ind w:left="720"/>
        <w:rPr>
          <w:sz w:val="20"/>
          <w:szCs w:val="18"/>
        </w:rPr>
      </w:pPr>
    </w:p>
    <w:p w:rsidR="000161C7" w:rsidRPr="009E1DF7" w:rsidRDefault="000161C7" w:rsidP="000161C7">
      <w:pPr>
        <w:pStyle w:val="NoSpacing"/>
        <w:numPr>
          <w:ilvl w:val="0"/>
          <w:numId w:val="1"/>
        </w:numPr>
        <w:rPr>
          <w:sz w:val="20"/>
          <w:szCs w:val="18"/>
          <w:u w:val="single"/>
        </w:rPr>
      </w:pPr>
      <w:r w:rsidRPr="009E1DF7">
        <w:rPr>
          <w:sz w:val="20"/>
          <w:szCs w:val="18"/>
          <w:u w:val="single"/>
        </w:rPr>
        <w:t>Metered User Minimum Schedule</w:t>
      </w:r>
    </w:p>
    <w:p w:rsidR="000161C7" w:rsidRPr="009E1DF7" w:rsidRDefault="000161C7" w:rsidP="000161C7">
      <w:pPr>
        <w:pStyle w:val="NoSpacing"/>
        <w:rPr>
          <w:sz w:val="20"/>
          <w:szCs w:val="18"/>
          <w:u w:val="single"/>
        </w:rPr>
      </w:pPr>
    </w:p>
    <w:p w:rsidR="000161C7" w:rsidRPr="009E1DF7" w:rsidRDefault="000161C7" w:rsidP="000161C7">
      <w:pPr>
        <w:pStyle w:val="NoSpacing"/>
        <w:ind w:left="720"/>
        <w:rPr>
          <w:sz w:val="20"/>
          <w:szCs w:val="18"/>
        </w:rPr>
      </w:pPr>
      <w:r w:rsidRPr="009E1DF7">
        <w:rPr>
          <w:sz w:val="20"/>
          <w:szCs w:val="18"/>
        </w:rPr>
        <w:t>Each user shall pay minimum charge in accordance with the following applicable size of meter installed, for which the user will be entitled to the quantity of water set out in the above schedule of rates.  The minimum charge includes the monthly service charge.</w:t>
      </w:r>
    </w:p>
    <w:p w:rsidR="000161C7" w:rsidRPr="009E1DF7" w:rsidRDefault="000161C7" w:rsidP="000161C7">
      <w:pPr>
        <w:pStyle w:val="NoSpacing"/>
        <w:ind w:left="720"/>
        <w:rPr>
          <w:sz w:val="20"/>
          <w:szCs w:val="18"/>
        </w:rPr>
      </w:pP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004662FF">
        <w:rPr>
          <w:sz w:val="20"/>
          <w:szCs w:val="18"/>
        </w:rPr>
        <w:t xml:space="preserve">  </w:t>
      </w:r>
      <w:r w:rsidRPr="009E1DF7">
        <w:rPr>
          <w:sz w:val="20"/>
          <w:szCs w:val="18"/>
        </w:rPr>
        <w:t>Gallons</w:t>
      </w:r>
    </w:p>
    <w:p w:rsidR="000161C7" w:rsidRPr="009E1DF7" w:rsidRDefault="000161C7" w:rsidP="000161C7">
      <w:pPr>
        <w:pStyle w:val="NoSpacing"/>
        <w:ind w:left="720"/>
        <w:rPr>
          <w:sz w:val="20"/>
          <w:szCs w:val="18"/>
        </w:rPr>
      </w:pP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t xml:space="preserve">           </w:t>
      </w:r>
      <w:r w:rsidR="004662FF">
        <w:rPr>
          <w:sz w:val="20"/>
          <w:szCs w:val="18"/>
        </w:rPr>
        <w:t xml:space="preserve">  </w:t>
      </w:r>
      <w:r w:rsidRPr="009E1DF7">
        <w:rPr>
          <w:sz w:val="20"/>
          <w:szCs w:val="18"/>
        </w:rPr>
        <w:t xml:space="preserve"> Allowed for</w:t>
      </w:r>
      <w:r w:rsidRPr="009E1DF7">
        <w:rPr>
          <w:sz w:val="20"/>
          <w:szCs w:val="18"/>
        </w:rPr>
        <w:tab/>
        <w:t>Monthly</w:t>
      </w:r>
    </w:p>
    <w:p w:rsidR="000161C7" w:rsidRPr="009E1DF7" w:rsidRDefault="000161C7" w:rsidP="000161C7">
      <w:pPr>
        <w:pStyle w:val="NoSpacing"/>
        <w:ind w:left="720"/>
        <w:rPr>
          <w:sz w:val="20"/>
          <w:szCs w:val="18"/>
        </w:rPr>
      </w:pPr>
      <w:r w:rsidRPr="009E1DF7">
        <w:rPr>
          <w:sz w:val="20"/>
          <w:szCs w:val="18"/>
        </w:rPr>
        <w:t xml:space="preserve">  </w:t>
      </w:r>
      <w:r w:rsidRPr="009E1DF7">
        <w:rPr>
          <w:sz w:val="20"/>
          <w:szCs w:val="18"/>
          <w:u w:val="single"/>
        </w:rPr>
        <w:t>Meter Size</w:t>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u w:val="single"/>
        </w:rPr>
        <w:t>Minimum</w:t>
      </w:r>
      <w:r w:rsidR="00D82030" w:rsidRPr="009E1DF7">
        <w:rPr>
          <w:sz w:val="20"/>
          <w:szCs w:val="18"/>
        </w:rPr>
        <w:tab/>
      </w:r>
      <w:r w:rsidR="00D82030" w:rsidRPr="009E1DF7">
        <w:rPr>
          <w:sz w:val="20"/>
          <w:szCs w:val="18"/>
          <w:u w:val="single"/>
        </w:rPr>
        <w:t xml:space="preserve">  Charge</w:t>
      </w:r>
    </w:p>
    <w:p w:rsidR="00D82030" w:rsidRPr="009E1DF7" w:rsidRDefault="00D82030" w:rsidP="000161C7">
      <w:pPr>
        <w:pStyle w:val="NoSpacing"/>
        <w:ind w:left="720"/>
        <w:rPr>
          <w:sz w:val="20"/>
          <w:szCs w:val="18"/>
        </w:rPr>
      </w:pPr>
    </w:p>
    <w:p w:rsidR="00D82030" w:rsidRPr="009E1DF7" w:rsidRDefault="00D82030" w:rsidP="000161C7">
      <w:pPr>
        <w:pStyle w:val="NoSpacing"/>
        <w:ind w:left="720"/>
        <w:rPr>
          <w:sz w:val="20"/>
          <w:szCs w:val="18"/>
        </w:rPr>
      </w:pPr>
      <w:r w:rsidRPr="009E1DF7">
        <w:rPr>
          <w:sz w:val="20"/>
          <w:szCs w:val="18"/>
        </w:rPr>
        <w:t>5/8 or 3/4</w:t>
      </w:r>
      <w:r w:rsidRPr="009E1DF7">
        <w:rPr>
          <w:sz w:val="20"/>
          <w:szCs w:val="18"/>
        </w:rPr>
        <w:tab/>
        <w:t>inch meter</w:t>
      </w:r>
      <w:r w:rsidRPr="009E1DF7">
        <w:rPr>
          <w:sz w:val="20"/>
          <w:szCs w:val="18"/>
        </w:rPr>
        <w:tab/>
      </w:r>
      <w:r w:rsidRPr="009E1DF7">
        <w:rPr>
          <w:sz w:val="20"/>
          <w:szCs w:val="18"/>
        </w:rPr>
        <w:tab/>
      </w:r>
      <w:r w:rsidRPr="009E1DF7">
        <w:rPr>
          <w:sz w:val="20"/>
          <w:szCs w:val="18"/>
        </w:rPr>
        <w:tab/>
      </w:r>
      <w:r w:rsidRPr="009E1DF7">
        <w:rPr>
          <w:sz w:val="20"/>
          <w:szCs w:val="18"/>
        </w:rPr>
        <w:tab/>
        <w:t xml:space="preserve">      2,000</w:t>
      </w:r>
      <w:r w:rsidRPr="009E1DF7">
        <w:rPr>
          <w:sz w:val="20"/>
          <w:szCs w:val="18"/>
        </w:rPr>
        <w:tab/>
        <w:t>$</w:t>
      </w:r>
      <w:r w:rsidR="00CF6995" w:rsidRPr="009E1DF7">
        <w:rPr>
          <w:sz w:val="20"/>
          <w:szCs w:val="18"/>
        </w:rPr>
        <w:t xml:space="preserve">  </w:t>
      </w:r>
      <w:r w:rsidR="00F64D49">
        <w:rPr>
          <w:sz w:val="20"/>
          <w:szCs w:val="18"/>
        </w:rPr>
        <w:t xml:space="preserve"> </w:t>
      </w:r>
      <w:r w:rsidR="007E46CC">
        <w:rPr>
          <w:sz w:val="20"/>
          <w:szCs w:val="18"/>
        </w:rPr>
        <w:t>22.06</w:t>
      </w:r>
    </w:p>
    <w:p w:rsidR="00D82030" w:rsidRPr="009E1DF7" w:rsidRDefault="00D82030" w:rsidP="000161C7">
      <w:pPr>
        <w:pStyle w:val="NoSpacing"/>
        <w:ind w:left="720"/>
        <w:rPr>
          <w:sz w:val="20"/>
          <w:szCs w:val="18"/>
        </w:rPr>
      </w:pPr>
      <w:r w:rsidRPr="009E1DF7">
        <w:rPr>
          <w:sz w:val="20"/>
          <w:szCs w:val="18"/>
        </w:rPr>
        <w:t>1</w:t>
      </w:r>
      <w:r w:rsidRPr="009E1DF7">
        <w:rPr>
          <w:sz w:val="20"/>
          <w:szCs w:val="18"/>
        </w:rPr>
        <w:tab/>
      </w:r>
      <w:r w:rsidRPr="009E1DF7">
        <w:rPr>
          <w:sz w:val="20"/>
          <w:szCs w:val="18"/>
        </w:rPr>
        <w:tab/>
        <w:t>inch meter</w:t>
      </w:r>
      <w:r w:rsidRPr="009E1DF7">
        <w:rPr>
          <w:sz w:val="20"/>
          <w:szCs w:val="18"/>
        </w:rPr>
        <w:tab/>
      </w:r>
      <w:r w:rsidRPr="009E1DF7">
        <w:rPr>
          <w:sz w:val="20"/>
          <w:szCs w:val="18"/>
        </w:rPr>
        <w:tab/>
      </w:r>
      <w:r w:rsidRPr="009E1DF7">
        <w:rPr>
          <w:sz w:val="20"/>
          <w:szCs w:val="18"/>
        </w:rPr>
        <w:tab/>
      </w:r>
      <w:r w:rsidRPr="009E1DF7">
        <w:rPr>
          <w:sz w:val="20"/>
          <w:szCs w:val="18"/>
        </w:rPr>
        <w:tab/>
        <w:t xml:space="preserve">      5,000</w:t>
      </w:r>
      <w:r w:rsidRPr="009E1DF7">
        <w:rPr>
          <w:sz w:val="20"/>
          <w:szCs w:val="18"/>
        </w:rPr>
        <w:tab/>
        <w:t>$</w:t>
      </w:r>
      <w:r w:rsidR="00CF6995" w:rsidRPr="009E1DF7">
        <w:rPr>
          <w:sz w:val="20"/>
          <w:szCs w:val="18"/>
        </w:rPr>
        <w:t xml:space="preserve"> </w:t>
      </w:r>
      <w:r w:rsidR="00F64D49">
        <w:rPr>
          <w:sz w:val="20"/>
          <w:szCs w:val="18"/>
        </w:rPr>
        <w:t xml:space="preserve"> </w:t>
      </w:r>
      <w:r w:rsidR="00CF6995" w:rsidRPr="009E1DF7">
        <w:rPr>
          <w:sz w:val="20"/>
          <w:szCs w:val="18"/>
        </w:rPr>
        <w:t xml:space="preserve"> </w:t>
      </w:r>
      <w:r w:rsidR="007E46CC">
        <w:rPr>
          <w:sz w:val="20"/>
          <w:szCs w:val="18"/>
        </w:rPr>
        <w:t>47.48</w:t>
      </w:r>
    </w:p>
    <w:p w:rsidR="007E46CC" w:rsidRPr="009E1DF7" w:rsidRDefault="00D82030" w:rsidP="007E46CC">
      <w:pPr>
        <w:pStyle w:val="NoSpacing"/>
        <w:ind w:left="720"/>
        <w:rPr>
          <w:sz w:val="20"/>
          <w:szCs w:val="18"/>
        </w:rPr>
      </w:pPr>
      <w:r w:rsidRPr="009E1DF7">
        <w:rPr>
          <w:sz w:val="20"/>
          <w:szCs w:val="18"/>
        </w:rPr>
        <w:t>1 1/4</w:t>
      </w:r>
      <w:r w:rsidRPr="009E1DF7">
        <w:rPr>
          <w:sz w:val="20"/>
          <w:szCs w:val="18"/>
        </w:rPr>
        <w:tab/>
      </w:r>
      <w:r w:rsidRPr="009E1DF7">
        <w:rPr>
          <w:sz w:val="20"/>
          <w:szCs w:val="18"/>
        </w:rPr>
        <w:tab/>
        <w:t>inch meter</w:t>
      </w:r>
      <w:r w:rsidRPr="009E1DF7">
        <w:rPr>
          <w:sz w:val="20"/>
          <w:szCs w:val="18"/>
        </w:rPr>
        <w:tab/>
      </w:r>
      <w:r w:rsidRPr="009E1DF7">
        <w:rPr>
          <w:sz w:val="20"/>
          <w:szCs w:val="18"/>
        </w:rPr>
        <w:tab/>
      </w:r>
      <w:r w:rsidRPr="009E1DF7">
        <w:rPr>
          <w:sz w:val="20"/>
          <w:szCs w:val="18"/>
        </w:rPr>
        <w:tab/>
      </w:r>
      <w:r w:rsidRPr="009E1DF7">
        <w:rPr>
          <w:sz w:val="20"/>
          <w:szCs w:val="18"/>
        </w:rPr>
        <w:tab/>
        <w:t xml:space="preserve">      8,000</w:t>
      </w:r>
      <w:r w:rsidRPr="009E1DF7">
        <w:rPr>
          <w:sz w:val="20"/>
          <w:szCs w:val="18"/>
        </w:rPr>
        <w:tab/>
        <w:t>$</w:t>
      </w:r>
      <w:r w:rsidR="00CF6995" w:rsidRPr="009E1DF7">
        <w:rPr>
          <w:sz w:val="20"/>
          <w:szCs w:val="18"/>
        </w:rPr>
        <w:t xml:space="preserve"> </w:t>
      </w:r>
      <w:r w:rsidR="00F64D49">
        <w:rPr>
          <w:sz w:val="20"/>
          <w:szCs w:val="18"/>
        </w:rPr>
        <w:t xml:space="preserve"> </w:t>
      </w:r>
      <w:r w:rsidR="00CF6995" w:rsidRPr="009E1DF7">
        <w:rPr>
          <w:sz w:val="20"/>
          <w:szCs w:val="18"/>
        </w:rPr>
        <w:t xml:space="preserve"> </w:t>
      </w:r>
      <w:r w:rsidR="007E46CC">
        <w:rPr>
          <w:sz w:val="20"/>
          <w:szCs w:val="18"/>
        </w:rPr>
        <w:t>72.49</w:t>
      </w:r>
    </w:p>
    <w:p w:rsidR="00CF6995" w:rsidRPr="009E1DF7" w:rsidRDefault="00D82030" w:rsidP="000161C7">
      <w:pPr>
        <w:pStyle w:val="NoSpacing"/>
        <w:ind w:left="720"/>
        <w:rPr>
          <w:sz w:val="20"/>
          <w:szCs w:val="18"/>
        </w:rPr>
      </w:pPr>
      <w:r w:rsidRPr="009E1DF7">
        <w:rPr>
          <w:sz w:val="20"/>
          <w:szCs w:val="18"/>
        </w:rPr>
        <w:t>1 1/2</w:t>
      </w:r>
      <w:r w:rsidRPr="009E1DF7">
        <w:rPr>
          <w:sz w:val="20"/>
          <w:szCs w:val="18"/>
        </w:rPr>
        <w:tab/>
      </w:r>
      <w:r w:rsidRPr="009E1DF7">
        <w:rPr>
          <w:sz w:val="20"/>
          <w:szCs w:val="18"/>
        </w:rPr>
        <w:tab/>
        <w:t>inch meter</w:t>
      </w:r>
      <w:r w:rsidRPr="009E1DF7">
        <w:rPr>
          <w:sz w:val="20"/>
          <w:szCs w:val="18"/>
        </w:rPr>
        <w:tab/>
      </w:r>
      <w:r w:rsidRPr="009E1DF7">
        <w:rPr>
          <w:sz w:val="20"/>
          <w:szCs w:val="18"/>
        </w:rPr>
        <w:tab/>
      </w:r>
      <w:r w:rsidRPr="009E1DF7">
        <w:rPr>
          <w:sz w:val="20"/>
          <w:szCs w:val="18"/>
        </w:rPr>
        <w:tab/>
      </w:r>
      <w:r w:rsidRPr="009E1DF7">
        <w:rPr>
          <w:sz w:val="20"/>
          <w:szCs w:val="18"/>
        </w:rPr>
        <w:tab/>
      </w:r>
      <w:r w:rsidR="00CE2F64">
        <w:rPr>
          <w:sz w:val="20"/>
          <w:szCs w:val="18"/>
        </w:rPr>
        <w:t xml:space="preserve">    10,000</w:t>
      </w:r>
      <w:r w:rsidR="00CE2F64">
        <w:rPr>
          <w:sz w:val="20"/>
          <w:szCs w:val="18"/>
        </w:rPr>
        <w:tab/>
        <w:t xml:space="preserve">$ </w:t>
      </w:r>
      <w:r w:rsidR="00F64D49">
        <w:rPr>
          <w:sz w:val="20"/>
          <w:szCs w:val="18"/>
        </w:rPr>
        <w:t xml:space="preserve"> </w:t>
      </w:r>
      <w:r w:rsidR="00CE2F64">
        <w:rPr>
          <w:sz w:val="20"/>
          <w:szCs w:val="18"/>
        </w:rPr>
        <w:t xml:space="preserve"> </w:t>
      </w:r>
      <w:r w:rsidR="007E46CC">
        <w:rPr>
          <w:sz w:val="20"/>
          <w:szCs w:val="18"/>
        </w:rPr>
        <w:t>89.29</w:t>
      </w:r>
    </w:p>
    <w:p w:rsidR="00CF6995" w:rsidRPr="009E1DF7" w:rsidRDefault="00CF6995" w:rsidP="000161C7">
      <w:pPr>
        <w:pStyle w:val="NoSpacing"/>
        <w:ind w:left="720"/>
        <w:rPr>
          <w:sz w:val="20"/>
          <w:szCs w:val="18"/>
        </w:rPr>
      </w:pPr>
      <w:r w:rsidRPr="009E1DF7">
        <w:rPr>
          <w:sz w:val="20"/>
          <w:szCs w:val="18"/>
        </w:rPr>
        <w:t>2</w:t>
      </w:r>
      <w:r w:rsidRPr="009E1DF7">
        <w:rPr>
          <w:sz w:val="20"/>
          <w:szCs w:val="18"/>
        </w:rPr>
        <w:tab/>
      </w:r>
      <w:r w:rsidRPr="009E1DF7">
        <w:rPr>
          <w:sz w:val="20"/>
          <w:szCs w:val="18"/>
        </w:rPr>
        <w:tab/>
        <w:t>in</w:t>
      </w:r>
      <w:r w:rsidR="004447E0">
        <w:rPr>
          <w:sz w:val="20"/>
          <w:szCs w:val="18"/>
        </w:rPr>
        <w:t>ch meter</w:t>
      </w:r>
      <w:r w:rsidR="004447E0">
        <w:rPr>
          <w:sz w:val="20"/>
          <w:szCs w:val="18"/>
        </w:rPr>
        <w:tab/>
      </w:r>
      <w:r w:rsidR="004447E0">
        <w:rPr>
          <w:sz w:val="20"/>
          <w:szCs w:val="18"/>
        </w:rPr>
        <w:tab/>
      </w:r>
      <w:r w:rsidR="004447E0">
        <w:rPr>
          <w:sz w:val="20"/>
          <w:szCs w:val="18"/>
        </w:rPr>
        <w:tab/>
      </w:r>
      <w:r w:rsidR="004447E0">
        <w:rPr>
          <w:sz w:val="20"/>
          <w:szCs w:val="18"/>
        </w:rPr>
        <w:tab/>
        <w:t xml:space="preserve">    16,000</w:t>
      </w:r>
      <w:r w:rsidR="004447E0">
        <w:rPr>
          <w:sz w:val="20"/>
          <w:szCs w:val="18"/>
        </w:rPr>
        <w:tab/>
        <w:t>$</w:t>
      </w:r>
      <w:r w:rsidR="00F64D49">
        <w:rPr>
          <w:sz w:val="20"/>
          <w:szCs w:val="18"/>
        </w:rPr>
        <w:t xml:space="preserve"> </w:t>
      </w:r>
      <w:r w:rsidR="007E46CC">
        <w:rPr>
          <w:sz w:val="20"/>
          <w:szCs w:val="18"/>
        </w:rPr>
        <w:t>138.18</w:t>
      </w:r>
    </w:p>
    <w:p w:rsidR="00CF6995" w:rsidRPr="009E1DF7" w:rsidRDefault="00CF6995" w:rsidP="000161C7">
      <w:pPr>
        <w:pStyle w:val="NoSpacing"/>
        <w:ind w:left="720"/>
        <w:rPr>
          <w:sz w:val="20"/>
          <w:szCs w:val="18"/>
        </w:rPr>
      </w:pPr>
      <w:r w:rsidRPr="009E1DF7">
        <w:rPr>
          <w:sz w:val="20"/>
          <w:szCs w:val="18"/>
        </w:rPr>
        <w:t>3</w:t>
      </w:r>
      <w:r w:rsidRPr="009E1DF7">
        <w:rPr>
          <w:sz w:val="20"/>
          <w:szCs w:val="18"/>
        </w:rPr>
        <w:tab/>
      </w:r>
      <w:r w:rsidRPr="009E1DF7">
        <w:rPr>
          <w:sz w:val="20"/>
          <w:szCs w:val="18"/>
        </w:rPr>
        <w:tab/>
      </w:r>
      <w:r w:rsidR="00CE2F64">
        <w:rPr>
          <w:sz w:val="20"/>
          <w:szCs w:val="18"/>
        </w:rPr>
        <w:t>inch meter</w:t>
      </w:r>
      <w:r w:rsidR="00CE2F64">
        <w:rPr>
          <w:sz w:val="20"/>
          <w:szCs w:val="18"/>
        </w:rPr>
        <w:tab/>
      </w:r>
      <w:r w:rsidR="00CE2F64">
        <w:rPr>
          <w:sz w:val="20"/>
          <w:szCs w:val="18"/>
        </w:rPr>
        <w:tab/>
      </w:r>
      <w:r w:rsidR="00CE2F64">
        <w:rPr>
          <w:sz w:val="20"/>
          <w:szCs w:val="18"/>
        </w:rPr>
        <w:tab/>
      </w:r>
      <w:r w:rsidR="00CE2F64">
        <w:rPr>
          <w:sz w:val="20"/>
          <w:szCs w:val="18"/>
        </w:rPr>
        <w:tab/>
        <w:t xml:space="preserve">    30,000</w:t>
      </w:r>
      <w:r w:rsidR="00CE2F64">
        <w:rPr>
          <w:sz w:val="20"/>
          <w:szCs w:val="18"/>
        </w:rPr>
        <w:tab/>
        <w:t>$</w:t>
      </w:r>
      <w:r w:rsidR="00F64D49">
        <w:rPr>
          <w:sz w:val="20"/>
          <w:szCs w:val="18"/>
        </w:rPr>
        <w:t xml:space="preserve"> </w:t>
      </w:r>
      <w:r w:rsidR="007E46CC">
        <w:rPr>
          <w:sz w:val="20"/>
          <w:szCs w:val="18"/>
        </w:rPr>
        <w:t>260.92</w:t>
      </w:r>
    </w:p>
    <w:p w:rsidR="00F64D49" w:rsidRPr="009E1DF7" w:rsidRDefault="00CF6995" w:rsidP="00F64D49">
      <w:pPr>
        <w:pStyle w:val="NoSpacing"/>
        <w:ind w:left="720"/>
        <w:rPr>
          <w:sz w:val="20"/>
          <w:szCs w:val="18"/>
        </w:rPr>
      </w:pPr>
      <w:r w:rsidRPr="009E1DF7">
        <w:rPr>
          <w:sz w:val="20"/>
          <w:szCs w:val="18"/>
        </w:rPr>
        <w:t xml:space="preserve">4 </w:t>
      </w:r>
      <w:r w:rsidRPr="009E1DF7">
        <w:rPr>
          <w:sz w:val="20"/>
          <w:szCs w:val="18"/>
        </w:rPr>
        <w:tab/>
      </w:r>
      <w:r w:rsidRPr="009E1DF7">
        <w:rPr>
          <w:sz w:val="20"/>
          <w:szCs w:val="18"/>
        </w:rPr>
        <w:tab/>
        <w:t>i</w:t>
      </w:r>
      <w:r w:rsidR="00CE2F64">
        <w:rPr>
          <w:sz w:val="20"/>
          <w:szCs w:val="18"/>
        </w:rPr>
        <w:t>nch meter</w:t>
      </w:r>
      <w:r w:rsidR="00CE2F64">
        <w:rPr>
          <w:sz w:val="20"/>
          <w:szCs w:val="18"/>
        </w:rPr>
        <w:tab/>
      </w:r>
      <w:r w:rsidR="00CE2F64">
        <w:rPr>
          <w:sz w:val="20"/>
          <w:szCs w:val="18"/>
        </w:rPr>
        <w:tab/>
      </w:r>
      <w:r w:rsidR="00CE2F64">
        <w:rPr>
          <w:sz w:val="20"/>
          <w:szCs w:val="18"/>
        </w:rPr>
        <w:tab/>
      </w:r>
      <w:r w:rsidR="00CE2F64">
        <w:rPr>
          <w:sz w:val="20"/>
          <w:szCs w:val="18"/>
        </w:rPr>
        <w:tab/>
        <w:t xml:space="preserve">    50,000</w:t>
      </w:r>
      <w:r w:rsidR="00CE2F64">
        <w:rPr>
          <w:sz w:val="20"/>
          <w:szCs w:val="18"/>
        </w:rPr>
        <w:tab/>
        <w:t>$</w:t>
      </w:r>
      <w:r w:rsidR="007E46CC">
        <w:rPr>
          <w:sz w:val="20"/>
          <w:szCs w:val="18"/>
        </w:rPr>
        <w:t xml:space="preserve"> 415.19</w:t>
      </w:r>
    </w:p>
    <w:p w:rsidR="00CF6995" w:rsidRPr="009E1DF7" w:rsidRDefault="00CF6995" w:rsidP="000161C7">
      <w:pPr>
        <w:pStyle w:val="NoSpacing"/>
        <w:ind w:left="720"/>
        <w:rPr>
          <w:sz w:val="20"/>
          <w:szCs w:val="18"/>
        </w:rPr>
      </w:pPr>
      <w:r w:rsidRPr="009E1DF7">
        <w:rPr>
          <w:sz w:val="20"/>
          <w:szCs w:val="18"/>
        </w:rPr>
        <w:t>6</w:t>
      </w:r>
      <w:r w:rsidRPr="009E1DF7">
        <w:rPr>
          <w:sz w:val="20"/>
          <w:szCs w:val="18"/>
        </w:rPr>
        <w:tab/>
      </w:r>
      <w:r w:rsidR="00CE2F64">
        <w:rPr>
          <w:sz w:val="20"/>
          <w:szCs w:val="18"/>
        </w:rPr>
        <w:tab/>
        <w:t>inch meter</w:t>
      </w:r>
      <w:r w:rsidR="00CE2F64">
        <w:rPr>
          <w:sz w:val="20"/>
          <w:szCs w:val="18"/>
        </w:rPr>
        <w:tab/>
      </w:r>
      <w:r w:rsidR="00CE2F64">
        <w:rPr>
          <w:sz w:val="20"/>
          <w:szCs w:val="18"/>
        </w:rPr>
        <w:tab/>
      </w:r>
      <w:r w:rsidR="00CE2F64">
        <w:rPr>
          <w:sz w:val="20"/>
          <w:szCs w:val="18"/>
        </w:rPr>
        <w:tab/>
      </w:r>
      <w:r w:rsidR="00CE2F64">
        <w:rPr>
          <w:sz w:val="20"/>
          <w:szCs w:val="18"/>
        </w:rPr>
        <w:tab/>
        <w:t xml:space="preserve">  100,000</w:t>
      </w:r>
      <w:r w:rsidR="00CE2F64">
        <w:rPr>
          <w:sz w:val="20"/>
          <w:szCs w:val="18"/>
        </w:rPr>
        <w:tab/>
        <w:t>$</w:t>
      </w:r>
      <w:r w:rsidR="007E46CC">
        <w:rPr>
          <w:sz w:val="20"/>
          <w:szCs w:val="18"/>
        </w:rPr>
        <w:t xml:space="preserve"> 764.39</w:t>
      </w:r>
    </w:p>
    <w:p w:rsidR="00CF6995" w:rsidRDefault="00CF6995" w:rsidP="000161C7">
      <w:pPr>
        <w:pStyle w:val="NoSpacing"/>
        <w:ind w:left="720"/>
        <w:rPr>
          <w:sz w:val="20"/>
          <w:szCs w:val="18"/>
        </w:rPr>
      </w:pPr>
      <w:r w:rsidRPr="009E1DF7">
        <w:rPr>
          <w:sz w:val="20"/>
          <w:szCs w:val="18"/>
        </w:rPr>
        <w:t>8</w:t>
      </w:r>
      <w:r w:rsidRPr="009E1DF7">
        <w:rPr>
          <w:sz w:val="20"/>
          <w:szCs w:val="18"/>
        </w:rPr>
        <w:tab/>
      </w:r>
      <w:r w:rsidR="00F64D49">
        <w:rPr>
          <w:sz w:val="20"/>
          <w:szCs w:val="18"/>
        </w:rPr>
        <w:tab/>
        <w:t>inch meter</w:t>
      </w:r>
      <w:r w:rsidR="00F64D49">
        <w:rPr>
          <w:sz w:val="20"/>
          <w:szCs w:val="18"/>
        </w:rPr>
        <w:tab/>
      </w:r>
      <w:r w:rsidR="00F64D49">
        <w:rPr>
          <w:sz w:val="20"/>
          <w:szCs w:val="18"/>
        </w:rPr>
        <w:tab/>
      </w:r>
      <w:r w:rsidR="00F64D49">
        <w:rPr>
          <w:sz w:val="20"/>
          <w:szCs w:val="18"/>
        </w:rPr>
        <w:tab/>
      </w:r>
      <w:r w:rsidR="00F64D49">
        <w:rPr>
          <w:sz w:val="20"/>
          <w:szCs w:val="18"/>
        </w:rPr>
        <w:tab/>
        <w:t xml:space="preserve">  160,000              </w:t>
      </w:r>
      <w:r w:rsidR="00CE2F64">
        <w:rPr>
          <w:sz w:val="20"/>
          <w:szCs w:val="18"/>
        </w:rPr>
        <w:t>$</w:t>
      </w:r>
      <w:r w:rsidR="007E46CC">
        <w:rPr>
          <w:sz w:val="20"/>
          <w:szCs w:val="18"/>
        </w:rPr>
        <w:t>1182.63</w:t>
      </w:r>
    </w:p>
    <w:p w:rsidR="00D82030" w:rsidRPr="009E1DF7" w:rsidRDefault="00D82030" w:rsidP="000161C7">
      <w:pPr>
        <w:pStyle w:val="NoSpacing"/>
        <w:ind w:left="720"/>
        <w:rPr>
          <w:sz w:val="20"/>
          <w:szCs w:val="18"/>
        </w:rPr>
      </w:pPr>
      <w:r w:rsidRPr="009E1DF7">
        <w:rPr>
          <w:sz w:val="20"/>
          <w:szCs w:val="18"/>
        </w:rPr>
        <w:tab/>
      </w:r>
    </w:p>
    <w:p w:rsidR="00CF6995" w:rsidRPr="009E1DF7" w:rsidRDefault="009A57D1" w:rsidP="00CF6995">
      <w:pPr>
        <w:pStyle w:val="NoSpacing"/>
        <w:numPr>
          <w:ilvl w:val="0"/>
          <w:numId w:val="1"/>
        </w:numPr>
        <w:rPr>
          <w:sz w:val="20"/>
          <w:szCs w:val="18"/>
          <w:u w:val="single"/>
        </w:rPr>
      </w:pPr>
      <w:r w:rsidRPr="009E1DF7">
        <w:rPr>
          <w:sz w:val="20"/>
          <w:szCs w:val="18"/>
          <w:u w:val="single"/>
        </w:rPr>
        <w:t>Service Charge</w:t>
      </w:r>
    </w:p>
    <w:p w:rsidR="009A57D1" w:rsidRPr="009E1DF7" w:rsidRDefault="009A57D1" w:rsidP="009A57D1">
      <w:pPr>
        <w:pStyle w:val="NoSpacing"/>
        <w:ind w:left="720"/>
        <w:rPr>
          <w:sz w:val="20"/>
          <w:szCs w:val="18"/>
          <w:u w:val="single"/>
        </w:rPr>
      </w:pPr>
    </w:p>
    <w:p w:rsidR="009A57D1" w:rsidRPr="009E1DF7" w:rsidRDefault="009A57D1" w:rsidP="009A57D1">
      <w:pPr>
        <w:pStyle w:val="NoSpacing"/>
        <w:ind w:left="720"/>
        <w:rPr>
          <w:sz w:val="20"/>
          <w:szCs w:val="18"/>
        </w:rPr>
      </w:pPr>
      <w:r w:rsidRPr="009E1DF7">
        <w:rPr>
          <w:sz w:val="20"/>
          <w:szCs w:val="18"/>
        </w:rPr>
        <w:t>Each user shall pay a monthly service charge in accordance with the following applicable size of meter installed.</w:t>
      </w:r>
    </w:p>
    <w:p w:rsidR="009A57D1" w:rsidRPr="009E1DF7" w:rsidRDefault="009A57D1" w:rsidP="009A57D1">
      <w:pPr>
        <w:pStyle w:val="NoSpacing"/>
        <w:ind w:left="720"/>
        <w:rPr>
          <w:sz w:val="20"/>
          <w:szCs w:val="18"/>
        </w:rPr>
      </w:pPr>
    </w:p>
    <w:p w:rsidR="009A57D1" w:rsidRPr="009E1DF7" w:rsidRDefault="009A57D1" w:rsidP="009A57D1">
      <w:pPr>
        <w:pStyle w:val="NoSpacing"/>
        <w:ind w:left="720"/>
        <w:rPr>
          <w:sz w:val="20"/>
          <w:szCs w:val="18"/>
          <w:u w:val="single"/>
        </w:rPr>
      </w:pPr>
      <w:r w:rsidRPr="009E1DF7">
        <w:rPr>
          <w:sz w:val="20"/>
          <w:szCs w:val="18"/>
          <w:u w:val="single"/>
        </w:rPr>
        <w:t>Meter Size</w:t>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u w:val="single"/>
        </w:rPr>
        <w:t>Per Month</w:t>
      </w:r>
    </w:p>
    <w:p w:rsidR="009A57D1" w:rsidRPr="009E1DF7" w:rsidRDefault="009A57D1" w:rsidP="009A57D1">
      <w:pPr>
        <w:pStyle w:val="NoSpacing"/>
        <w:ind w:left="720"/>
        <w:rPr>
          <w:sz w:val="20"/>
          <w:szCs w:val="18"/>
          <w:u w:val="single"/>
        </w:rPr>
      </w:pPr>
    </w:p>
    <w:p w:rsidR="009A57D1" w:rsidRPr="009E1DF7" w:rsidRDefault="009A57D1" w:rsidP="009A57D1">
      <w:pPr>
        <w:pStyle w:val="NoSpacing"/>
        <w:ind w:left="720"/>
        <w:rPr>
          <w:sz w:val="20"/>
          <w:szCs w:val="18"/>
        </w:rPr>
      </w:pPr>
      <w:r w:rsidRPr="009E1DF7">
        <w:rPr>
          <w:sz w:val="20"/>
          <w:szCs w:val="18"/>
        </w:rPr>
        <w:t>5/8 or 3/4</w:t>
      </w:r>
      <w:r w:rsidRPr="009E1DF7">
        <w:rPr>
          <w:sz w:val="20"/>
          <w:szCs w:val="18"/>
        </w:rPr>
        <w:tab/>
        <w:t>inch meter</w:t>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proofErr w:type="gramStart"/>
      <w:r w:rsidRPr="009E1DF7">
        <w:rPr>
          <w:sz w:val="20"/>
          <w:szCs w:val="18"/>
        </w:rPr>
        <w:t>$</w:t>
      </w:r>
      <w:r w:rsidR="00AA7718" w:rsidRPr="009E1DF7">
        <w:rPr>
          <w:sz w:val="20"/>
          <w:szCs w:val="18"/>
        </w:rPr>
        <w:t xml:space="preserve">  </w:t>
      </w:r>
      <w:r w:rsidR="00A81028">
        <w:rPr>
          <w:sz w:val="20"/>
          <w:szCs w:val="18"/>
        </w:rPr>
        <w:t>5.44</w:t>
      </w:r>
      <w:proofErr w:type="gramEnd"/>
      <w:r w:rsidRPr="009E1DF7">
        <w:rPr>
          <w:sz w:val="20"/>
          <w:szCs w:val="18"/>
        </w:rPr>
        <w:tab/>
      </w:r>
      <w:r w:rsidRPr="009E1DF7">
        <w:rPr>
          <w:sz w:val="20"/>
          <w:szCs w:val="18"/>
        </w:rPr>
        <w:tab/>
      </w:r>
      <w:r w:rsidRPr="009E1DF7">
        <w:rPr>
          <w:sz w:val="20"/>
          <w:szCs w:val="18"/>
        </w:rPr>
        <w:tab/>
        <w:t xml:space="preserve">      </w:t>
      </w:r>
    </w:p>
    <w:p w:rsidR="009A57D1" w:rsidRPr="009E1DF7" w:rsidRDefault="009A57D1" w:rsidP="009A57D1">
      <w:pPr>
        <w:pStyle w:val="NoSpacing"/>
        <w:ind w:left="720"/>
        <w:rPr>
          <w:sz w:val="20"/>
          <w:szCs w:val="18"/>
        </w:rPr>
      </w:pPr>
      <w:r w:rsidRPr="009E1DF7">
        <w:rPr>
          <w:sz w:val="20"/>
          <w:szCs w:val="18"/>
        </w:rPr>
        <w:t>1</w:t>
      </w:r>
      <w:r w:rsidRPr="009E1DF7">
        <w:rPr>
          <w:sz w:val="20"/>
          <w:szCs w:val="18"/>
        </w:rPr>
        <w:tab/>
      </w:r>
      <w:r w:rsidRPr="009E1DF7">
        <w:rPr>
          <w:sz w:val="20"/>
          <w:szCs w:val="18"/>
        </w:rPr>
        <w:tab/>
        <w:t>inch meter</w:t>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proofErr w:type="gramStart"/>
      <w:r w:rsidRPr="009E1DF7">
        <w:rPr>
          <w:sz w:val="20"/>
          <w:szCs w:val="18"/>
        </w:rPr>
        <w:t>$</w:t>
      </w:r>
      <w:r w:rsidR="00AA7718" w:rsidRPr="009E1DF7">
        <w:rPr>
          <w:sz w:val="20"/>
          <w:szCs w:val="18"/>
        </w:rPr>
        <w:t xml:space="preserve">  </w:t>
      </w:r>
      <w:r w:rsidR="00A81028">
        <w:rPr>
          <w:sz w:val="20"/>
          <w:szCs w:val="18"/>
        </w:rPr>
        <w:t>6.22</w:t>
      </w:r>
      <w:proofErr w:type="gramEnd"/>
      <w:r w:rsidRPr="009E1DF7">
        <w:rPr>
          <w:sz w:val="20"/>
          <w:szCs w:val="18"/>
        </w:rPr>
        <w:tab/>
      </w:r>
      <w:r w:rsidRPr="009E1DF7">
        <w:rPr>
          <w:sz w:val="20"/>
          <w:szCs w:val="18"/>
        </w:rPr>
        <w:tab/>
        <w:t xml:space="preserve">      </w:t>
      </w:r>
    </w:p>
    <w:p w:rsidR="009A57D1" w:rsidRPr="009E1DF7" w:rsidRDefault="009A57D1" w:rsidP="009A57D1">
      <w:pPr>
        <w:pStyle w:val="NoSpacing"/>
        <w:ind w:left="720"/>
        <w:rPr>
          <w:sz w:val="20"/>
          <w:szCs w:val="18"/>
        </w:rPr>
      </w:pPr>
      <w:r w:rsidRPr="009E1DF7">
        <w:rPr>
          <w:sz w:val="20"/>
          <w:szCs w:val="18"/>
        </w:rPr>
        <w:t>1 1/4</w:t>
      </w:r>
      <w:r w:rsidRPr="009E1DF7">
        <w:rPr>
          <w:sz w:val="20"/>
          <w:szCs w:val="18"/>
        </w:rPr>
        <w:tab/>
      </w:r>
      <w:r w:rsidRPr="009E1DF7">
        <w:rPr>
          <w:sz w:val="20"/>
          <w:szCs w:val="18"/>
        </w:rPr>
        <w:tab/>
        <w:t>inch meter</w:t>
      </w:r>
      <w:r w:rsidRPr="009E1DF7">
        <w:rPr>
          <w:sz w:val="20"/>
          <w:szCs w:val="18"/>
        </w:rPr>
        <w:tab/>
      </w:r>
      <w:r w:rsidRPr="009E1DF7">
        <w:rPr>
          <w:sz w:val="20"/>
          <w:szCs w:val="18"/>
        </w:rPr>
        <w:tab/>
      </w:r>
      <w:r w:rsidRPr="009E1DF7">
        <w:rPr>
          <w:sz w:val="20"/>
          <w:szCs w:val="18"/>
        </w:rPr>
        <w:tab/>
      </w:r>
      <w:r w:rsidRPr="009E1DF7">
        <w:rPr>
          <w:sz w:val="20"/>
          <w:szCs w:val="18"/>
        </w:rPr>
        <w:tab/>
        <w:t xml:space="preserve">      </w:t>
      </w:r>
      <w:r w:rsidRPr="009E1DF7">
        <w:rPr>
          <w:sz w:val="20"/>
          <w:szCs w:val="18"/>
        </w:rPr>
        <w:tab/>
      </w:r>
      <w:proofErr w:type="gramStart"/>
      <w:r w:rsidRPr="009E1DF7">
        <w:rPr>
          <w:sz w:val="20"/>
          <w:szCs w:val="18"/>
        </w:rPr>
        <w:t>$</w:t>
      </w:r>
      <w:r w:rsidR="00AA7718" w:rsidRPr="009E1DF7">
        <w:rPr>
          <w:sz w:val="20"/>
          <w:szCs w:val="18"/>
        </w:rPr>
        <w:t xml:space="preserve"> </w:t>
      </w:r>
      <w:r w:rsidR="00CE2F64">
        <w:rPr>
          <w:sz w:val="20"/>
          <w:szCs w:val="18"/>
        </w:rPr>
        <w:t xml:space="preserve"> </w:t>
      </w:r>
      <w:r w:rsidR="00A81028">
        <w:rPr>
          <w:sz w:val="20"/>
          <w:szCs w:val="18"/>
        </w:rPr>
        <w:t>6.60</w:t>
      </w:r>
      <w:proofErr w:type="gramEnd"/>
    </w:p>
    <w:p w:rsidR="009A57D1" w:rsidRPr="009E1DF7" w:rsidRDefault="009A57D1" w:rsidP="009A57D1">
      <w:pPr>
        <w:pStyle w:val="NoSpacing"/>
        <w:ind w:left="720"/>
        <w:rPr>
          <w:sz w:val="20"/>
          <w:szCs w:val="18"/>
        </w:rPr>
      </w:pPr>
      <w:r w:rsidRPr="009E1DF7">
        <w:rPr>
          <w:sz w:val="20"/>
          <w:szCs w:val="18"/>
        </w:rPr>
        <w:t>1</w:t>
      </w:r>
      <w:r w:rsidR="00CE2F64">
        <w:rPr>
          <w:sz w:val="20"/>
          <w:szCs w:val="18"/>
        </w:rPr>
        <w:t xml:space="preserve"> 1/2</w:t>
      </w:r>
      <w:r w:rsidR="00CE2F64">
        <w:rPr>
          <w:sz w:val="20"/>
          <w:szCs w:val="18"/>
        </w:rPr>
        <w:tab/>
      </w:r>
      <w:r w:rsidR="00CE2F64">
        <w:rPr>
          <w:sz w:val="20"/>
          <w:szCs w:val="18"/>
        </w:rPr>
        <w:tab/>
        <w:t>inch meter</w:t>
      </w:r>
      <w:r w:rsidR="00CE2F64">
        <w:rPr>
          <w:sz w:val="20"/>
          <w:szCs w:val="18"/>
        </w:rPr>
        <w:tab/>
      </w:r>
      <w:r w:rsidR="00CE2F64">
        <w:rPr>
          <w:sz w:val="20"/>
          <w:szCs w:val="18"/>
        </w:rPr>
        <w:tab/>
      </w:r>
      <w:r w:rsidR="00CE2F64">
        <w:rPr>
          <w:sz w:val="20"/>
          <w:szCs w:val="18"/>
        </w:rPr>
        <w:tab/>
      </w:r>
      <w:r w:rsidR="00CE2F64">
        <w:rPr>
          <w:sz w:val="20"/>
          <w:szCs w:val="18"/>
        </w:rPr>
        <w:tab/>
        <w:t xml:space="preserve">    </w:t>
      </w:r>
      <w:r w:rsidR="00CE2F64">
        <w:rPr>
          <w:sz w:val="20"/>
          <w:szCs w:val="18"/>
        </w:rPr>
        <w:tab/>
      </w:r>
      <w:proofErr w:type="gramStart"/>
      <w:r w:rsidR="00CE2F64">
        <w:rPr>
          <w:sz w:val="20"/>
          <w:szCs w:val="18"/>
        </w:rPr>
        <w:t xml:space="preserve">$  </w:t>
      </w:r>
      <w:r w:rsidR="00A81028">
        <w:rPr>
          <w:sz w:val="20"/>
          <w:szCs w:val="18"/>
        </w:rPr>
        <w:t>6.98</w:t>
      </w:r>
      <w:proofErr w:type="gramEnd"/>
    </w:p>
    <w:p w:rsidR="009A57D1" w:rsidRPr="009E1DF7" w:rsidRDefault="00CE2F64" w:rsidP="009A57D1">
      <w:pPr>
        <w:pStyle w:val="NoSpacing"/>
        <w:ind w:left="720"/>
        <w:rPr>
          <w:sz w:val="20"/>
          <w:szCs w:val="18"/>
        </w:rPr>
      </w:pPr>
      <w:r>
        <w:rPr>
          <w:sz w:val="20"/>
          <w:szCs w:val="18"/>
        </w:rPr>
        <w:t>2</w:t>
      </w:r>
      <w:r>
        <w:rPr>
          <w:sz w:val="20"/>
          <w:szCs w:val="18"/>
        </w:rPr>
        <w:tab/>
      </w:r>
      <w:r>
        <w:rPr>
          <w:sz w:val="20"/>
          <w:szCs w:val="18"/>
        </w:rPr>
        <w:tab/>
        <w:t>inch meter</w:t>
      </w:r>
      <w:r>
        <w:rPr>
          <w:sz w:val="20"/>
          <w:szCs w:val="18"/>
        </w:rPr>
        <w:tab/>
      </w:r>
      <w:r>
        <w:rPr>
          <w:sz w:val="20"/>
          <w:szCs w:val="18"/>
        </w:rPr>
        <w:tab/>
      </w:r>
      <w:r>
        <w:rPr>
          <w:sz w:val="20"/>
          <w:szCs w:val="18"/>
        </w:rPr>
        <w:tab/>
      </w:r>
      <w:r>
        <w:rPr>
          <w:sz w:val="20"/>
          <w:szCs w:val="18"/>
        </w:rPr>
        <w:tab/>
        <w:t xml:space="preserve">    </w:t>
      </w:r>
      <w:r>
        <w:rPr>
          <w:sz w:val="20"/>
          <w:szCs w:val="18"/>
        </w:rPr>
        <w:tab/>
      </w:r>
      <w:proofErr w:type="gramStart"/>
      <w:r>
        <w:rPr>
          <w:sz w:val="20"/>
          <w:szCs w:val="18"/>
        </w:rPr>
        <w:t xml:space="preserve">$  </w:t>
      </w:r>
      <w:r w:rsidR="00A81028">
        <w:rPr>
          <w:sz w:val="20"/>
          <w:szCs w:val="18"/>
        </w:rPr>
        <w:t>9.03</w:t>
      </w:r>
      <w:proofErr w:type="gramEnd"/>
    </w:p>
    <w:p w:rsidR="009A57D1" w:rsidRPr="009E1DF7" w:rsidRDefault="00CE2F64" w:rsidP="009A57D1">
      <w:pPr>
        <w:pStyle w:val="NoSpacing"/>
        <w:ind w:left="720"/>
        <w:rPr>
          <w:sz w:val="20"/>
          <w:szCs w:val="18"/>
        </w:rPr>
      </w:pPr>
      <w:r>
        <w:rPr>
          <w:sz w:val="20"/>
          <w:szCs w:val="18"/>
        </w:rPr>
        <w:t>3</w:t>
      </w:r>
      <w:r>
        <w:rPr>
          <w:sz w:val="20"/>
          <w:szCs w:val="18"/>
        </w:rPr>
        <w:tab/>
      </w:r>
      <w:r>
        <w:rPr>
          <w:sz w:val="20"/>
          <w:szCs w:val="18"/>
        </w:rPr>
        <w:tab/>
        <w:t>inch meter</w:t>
      </w:r>
      <w:r>
        <w:rPr>
          <w:sz w:val="20"/>
          <w:szCs w:val="18"/>
        </w:rPr>
        <w:tab/>
      </w:r>
      <w:r>
        <w:rPr>
          <w:sz w:val="20"/>
          <w:szCs w:val="18"/>
        </w:rPr>
        <w:tab/>
      </w:r>
      <w:r>
        <w:rPr>
          <w:sz w:val="20"/>
          <w:szCs w:val="18"/>
        </w:rPr>
        <w:tab/>
      </w:r>
      <w:r>
        <w:rPr>
          <w:sz w:val="20"/>
          <w:szCs w:val="18"/>
        </w:rPr>
        <w:tab/>
        <w:t xml:space="preserve">    </w:t>
      </w:r>
      <w:r>
        <w:rPr>
          <w:sz w:val="20"/>
          <w:szCs w:val="18"/>
        </w:rPr>
        <w:tab/>
        <w:t>$</w:t>
      </w:r>
      <w:r w:rsidR="00A81028">
        <w:rPr>
          <w:sz w:val="20"/>
          <w:szCs w:val="18"/>
        </w:rPr>
        <w:t>24.38</w:t>
      </w:r>
    </w:p>
    <w:p w:rsidR="009A57D1" w:rsidRPr="009E1DF7" w:rsidRDefault="00CE2F64" w:rsidP="009A57D1">
      <w:pPr>
        <w:pStyle w:val="NoSpacing"/>
        <w:ind w:left="720"/>
        <w:rPr>
          <w:sz w:val="20"/>
          <w:szCs w:val="18"/>
        </w:rPr>
      </w:pPr>
      <w:r>
        <w:rPr>
          <w:sz w:val="20"/>
          <w:szCs w:val="18"/>
        </w:rPr>
        <w:t xml:space="preserve">4 </w:t>
      </w:r>
      <w:r>
        <w:rPr>
          <w:sz w:val="20"/>
          <w:szCs w:val="18"/>
        </w:rPr>
        <w:tab/>
      </w:r>
      <w:r>
        <w:rPr>
          <w:sz w:val="20"/>
          <w:szCs w:val="18"/>
        </w:rPr>
        <w:tab/>
        <w:t>inch meter</w:t>
      </w:r>
      <w:r>
        <w:rPr>
          <w:sz w:val="20"/>
          <w:szCs w:val="18"/>
        </w:rPr>
        <w:tab/>
      </w:r>
      <w:r>
        <w:rPr>
          <w:sz w:val="20"/>
          <w:szCs w:val="18"/>
        </w:rPr>
        <w:tab/>
      </w:r>
      <w:r>
        <w:rPr>
          <w:sz w:val="20"/>
          <w:szCs w:val="18"/>
        </w:rPr>
        <w:tab/>
      </w:r>
      <w:r>
        <w:rPr>
          <w:sz w:val="20"/>
          <w:szCs w:val="18"/>
        </w:rPr>
        <w:tab/>
        <w:t xml:space="preserve">    </w:t>
      </w:r>
      <w:r>
        <w:rPr>
          <w:sz w:val="20"/>
          <w:szCs w:val="18"/>
        </w:rPr>
        <w:tab/>
        <w:t>$</w:t>
      </w:r>
      <w:r w:rsidR="00A81028">
        <w:rPr>
          <w:sz w:val="20"/>
          <w:szCs w:val="18"/>
        </w:rPr>
        <w:t>30.11</w:t>
      </w:r>
    </w:p>
    <w:p w:rsidR="009A57D1" w:rsidRPr="009E1DF7" w:rsidRDefault="00CE2F64" w:rsidP="009A57D1">
      <w:pPr>
        <w:pStyle w:val="NoSpacing"/>
        <w:ind w:left="720"/>
        <w:rPr>
          <w:sz w:val="20"/>
          <w:szCs w:val="18"/>
        </w:rPr>
      </w:pPr>
      <w:r>
        <w:rPr>
          <w:sz w:val="20"/>
          <w:szCs w:val="18"/>
        </w:rPr>
        <w:t>6</w:t>
      </w:r>
      <w:r>
        <w:rPr>
          <w:sz w:val="20"/>
          <w:szCs w:val="18"/>
        </w:rPr>
        <w:tab/>
      </w:r>
      <w:r>
        <w:rPr>
          <w:sz w:val="20"/>
          <w:szCs w:val="18"/>
        </w:rPr>
        <w:tab/>
        <w:t>inch meter</w:t>
      </w:r>
      <w:r>
        <w:rPr>
          <w:sz w:val="20"/>
          <w:szCs w:val="18"/>
        </w:rPr>
        <w:tab/>
      </w:r>
      <w:r>
        <w:rPr>
          <w:sz w:val="20"/>
          <w:szCs w:val="18"/>
        </w:rPr>
        <w:tab/>
      </w:r>
      <w:r>
        <w:rPr>
          <w:sz w:val="20"/>
          <w:szCs w:val="18"/>
        </w:rPr>
        <w:tab/>
      </w:r>
      <w:r>
        <w:rPr>
          <w:sz w:val="20"/>
          <w:szCs w:val="18"/>
        </w:rPr>
        <w:tab/>
        <w:t xml:space="preserve"> </w:t>
      </w:r>
      <w:r>
        <w:rPr>
          <w:sz w:val="20"/>
          <w:szCs w:val="18"/>
        </w:rPr>
        <w:tab/>
        <w:t>$</w:t>
      </w:r>
      <w:r w:rsidR="00A81028">
        <w:rPr>
          <w:sz w:val="20"/>
          <w:szCs w:val="18"/>
        </w:rPr>
        <w:t>43.41</w:t>
      </w:r>
    </w:p>
    <w:p w:rsidR="00CE2F64" w:rsidRPr="009E1DF7" w:rsidRDefault="009A57D1" w:rsidP="00E80936">
      <w:pPr>
        <w:pStyle w:val="NoSpacing"/>
        <w:ind w:left="720"/>
        <w:rPr>
          <w:sz w:val="20"/>
          <w:szCs w:val="18"/>
        </w:rPr>
      </w:pPr>
      <w:r w:rsidRPr="009E1DF7">
        <w:rPr>
          <w:sz w:val="20"/>
          <w:szCs w:val="18"/>
        </w:rPr>
        <w:t>8</w:t>
      </w:r>
      <w:r w:rsidRPr="009E1DF7">
        <w:rPr>
          <w:sz w:val="20"/>
          <w:szCs w:val="18"/>
        </w:rPr>
        <w:tab/>
      </w:r>
      <w:r w:rsidRPr="009E1DF7">
        <w:rPr>
          <w:sz w:val="20"/>
          <w:szCs w:val="18"/>
        </w:rPr>
        <w:tab/>
        <w:t>inch meter</w:t>
      </w:r>
      <w:r w:rsidRPr="009E1DF7">
        <w:rPr>
          <w:sz w:val="20"/>
          <w:szCs w:val="18"/>
        </w:rPr>
        <w:tab/>
      </w:r>
      <w:r w:rsidRPr="009E1DF7">
        <w:rPr>
          <w:sz w:val="20"/>
          <w:szCs w:val="18"/>
        </w:rPr>
        <w:tab/>
      </w:r>
      <w:r w:rsidRPr="009E1DF7">
        <w:rPr>
          <w:sz w:val="20"/>
          <w:szCs w:val="18"/>
        </w:rPr>
        <w:tab/>
      </w:r>
      <w:r w:rsidRPr="009E1DF7">
        <w:rPr>
          <w:sz w:val="20"/>
          <w:szCs w:val="18"/>
        </w:rPr>
        <w:tab/>
      </w:r>
      <w:r w:rsidR="00E80936">
        <w:rPr>
          <w:sz w:val="20"/>
          <w:szCs w:val="18"/>
        </w:rPr>
        <w:t xml:space="preserve">  </w:t>
      </w:r>
      <w:r w:rsidR="00E80936">
        <w:rPr>
          <w:sz w:val="20"/>
          <w:szCs w:val="18"/>
        </w:rPr>
        <w:tab/>
        <w:t>$</w:t>
      </w:r>
      <w:r w:rsidR="00A81028">
        <w:rPr>
          <w:sz w:val="20"/>
          <w:szCs w:val="18"/>
        </w:rPr>
        <w:t>58.57</w:t>
      </w:r>
    </w:p>
    <w:p w:rsidR="002E51B8" w:rsidRDefault="002E51B8" w:rsidP="00E80936">
      <w:pPr>
        <w:pStyle w:val="NoSpacing"/>
        <w:rPr>
          <w:sz w:val="20"/>
          <w:szCs w:val="18"/>
        </w:rPr>
      </w:pPr>
    </w:p>
    <w:p w:rsidR="002E51B8" w:rsidRPr="009E1DF7" w:rsidRDefault="002E51B8" w:rsidP="00E80936">
      <w:pPr>
        <w:pStyle w:val="NoSpacing"/>
        <w:rPr>
          <w:sz w:val="20"/>
          <w:szCs w:val="18"/>
        </w:rPr>
      </w:pPr>
      <w:r>
        <w:rPr>
          <w:sz w:val="20"/>
          <w:szCs w:val="18"/>
        </w:rPr>
        <w:t>*</w:t>
      </w:r>
      <w:r w:rsidR="00A5443C">
        <w:rPr>
          <w:sz w:val="20"/>
          <w:szCs w:val="18"/>
        </w:rPr>
        <w:t>*</w:t>
      </w:r>
      <w:r>
        <w:rPr>
          <w:sz w:val="20"/>
          <w:szCs w:val="18"/>
        </w:rPr>
        <w:t>Subject to the wholesale water tracking factor in Appendix “A”.</w:t>
      </w:r>
    </w:p>
    <w:p w:rsidR="009E1DF7" w:rsidRDefault="009E1DF7" w:rsidP="001927A2">
      <w:pPr>
        <w:pStyle w:val="NoSpacing"/>
        <w:ind w:left="720"/>
        <w:rPr>
          <w:sz w:val="20"/>
          <w:szCs w:val="18"/>
        </w:rPr>
      </w:pPr>
    </w:p>
    <w:p w:rsidR="00CD3A0A" w:rsidRPr="009E1DF7" w:rsidRDefault="00CD3A0A" w:rsidP="001927A2">
      <w:pPr>
        <w:pStyle w:val="NoSpacing"/>
        <w:ind w:left="720"/>
        <w:rPr>
          <w:sz w:val="20"/>
          <w:szCs w:val="18"/>
        </w:rPr>
      </w:pPr>
    </w:p>
    <w:p w:rsidR="00CD3A0A" w:rsidRDefault="00CD3A0A" w:rsidP="004037A0">
      <w:pPr>
        <w:pStyle w:val="NoSpacing"/>
        <w:ind w:left="720"/>
        <w:jc w:val="center"/>
        <w:rPr>
          <w:sz w:val="20"/>
          <w:szCs w:val="18"/>
        </w:rPr>
      </w:pPr>
    </w:p>
    <w:p w:rsidR="004037A0" w:rsidRPr="009E1DF7" w:rsidRDefault="004037A0" w:rsidP="004037A0">
      <w:pPr>
        <w:pStyle w:val="NoSpacing"/>
        <w:ind w:left="720"/>
        <w:jc w:val="center"/>
        <w:rPr>
          <w:sz w:val="20"/>
          <w:szCs w:val="18"/>
        </w:rPr>
      </w:pPr>
      <w:r w:rsidRPr="009E1DF7">
        <w:rPr>
          <w:sz w:val="20"/>
          <w:szCs w:val="18"/>
        </w:rPr>
        <w:t>RAMSEY WATER COMPANY, INC</w:t>
      </w:r>
    </w:p>
    <w:p w:rsidR="00317480" w:rsidRPr="009E1DF7" w:rsidRDefault="00317480" w:rsidP="004037A0">
      <w:pPr>
        <w:pStyle w:val="NoSpacing"/>
        <w:ind w:left="720"/>
        <w:jc w:val="center"/>
        <w:rPr>
          <w:sz w:val="20"/>
          <w:szCs w:val="18"/>
        </w:rPr>
      </w:pPr>
    </w:p>
    <w:p w:rsidR="004037A0" w:rsidRPr="009E1DF7" w:rsidRDefault="004037A0" w:rsidP="004037A0">
      <w:pPr>
        <w:pStyle w:val="NoSpacing"/>
        <w:ind w:left="720"/>
        <w:jc w:val="center"/>
        <w:rPr>
          <w:sz w:val="20"/>
          <w:szCs w:val="18"/>
        </w:rPr>
      </w:pP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t>Page 2 of 4</w:t>
      </w:r>
    </w:p>
    <w:p w:rsidR="004037A0" w:rsidRPr="009E1DF7" w:rsidRDefault="004037A0" w:rsidP="004037A0">
      <w:pPr>
        <w:pStyle w:val="NoSpacing"/>
        <w:ind w:left="720"/>
        <w:jc w:val="center"/>
        <w:rPr>
          <w:sz w:val="20"/>
          <w:szCs w:val="18"/>
          <w:u w:val="single"/>
        </w:rPr>
      </w:pPr>
      <w:r w:rsidRPr="009E1DF7">
        <w:rPr>
          <w:sz w:val="20"/>
          <w:szCs w:val="18"/>
          <w:u w:val="single"/>
        </w:rPr>
        <w:t>SCHEDULE OF RATES AND CHARGES</w:t>
      </w:r>
    </w:p>
    <w:p w:rsidR="00A81028" w:rsidRPr="009E1DF7" w:rsidRDefault="004447E0" w:rsidP="00A81028">
      <w:pPr>
        <w:pStyle w:val="NoSpacing"/>
        <w:jc w:val="center"/>
        <w:rPr>
          <w:sz w:val="20"/>
          <w:szCs w:val="18"/>
        </w:rPr>
      </w:pPr>
      <w:r>
        <w:rPr>
          <w:sz w:val="20"/>
          <w:szCs w:val="18"/>
        </w:rPr>
        <w:t xml:space="preserve">             </w:t>
      </w:r>
      <w:r w:rsidR="00A81028">
        <w:rPr>
          <w:sz w:val="20"/>
          <w:szCs w:val="18"/>
        </w:rPr>
        <w:t>Approved December 16, 2019 (RWC Board of Directors) Effective March 20, 2020 bills</w:t>
      </w:r>
    </w:p>
    <w:p w:rsidR="004037A0" w:rsidRPr="009E1DF7" w:rsidRDefault="004037A0" w:rsidP="004037A0">
      <w:pPr>
        <w:pStyle w:val="NoSpacing"/>
        <w:ind w:left="720"/>
        <w:jc w:val="center"/>
        <w:rPr>
          <w:sz w:val="20"/>
          <w:szCs w:val="18"/>
        </w:rPr>
      </w:pPr>
    </w:p>
    <w:p w:rsidR="004037A0" w:rsidRPr="009E1DF7" w:rsidRDefault="004037A0" w:rsidP="004037A0">
      <w:pPr>
        <w:pStyle w:val="NoSpacing"/>
        <w:ind w:left="720"/>
        <w:rPr>
          <w:sz w:val="20"/>
          <w:szCs w:val="18"/>
        </w:rPr>
      </w:pP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00FF16E5">
        <w:rPr>
          <w:sz w:val="20"/>
          <w:szCs w:val="18"/>
        </w:rPr>
        <w:t xml:space="preserve">  </w:t>
      </w:r>
      <w:r w:rsidRPr="009E1DF7">
        <w:rPr>
          <w:sz w:val="20"/>
          <w:szCs w:val="18"/>
        </w:rPr>
        <w:t>Monthly</w:t>
      </w:r>
      <w:r w:rsidRPr="009E1DF7">
        <w:rPr>
          <w:sz w:val="20"/>
          <w:szCs w:val="18"/>
        </w:rPr>
        <w:tab/>
      </w:r>
      <w:r w:rsidRPr="009E1DF7">
        <w:rPr>
          <w:sz w:val="20"/>
          <w:szCs w:val="18"/>
        </w:rPr>
        <w:tab/>
      </w:r>
      <w:r w:rsidR="00FF16E5">
        <w:rPr>
          <w:sz w:val="20"/>
          <w:szCs w:val="18"/>
        </w:rPr>
        <w:t xml:space="preserve"> </w:t>
      </w:r>
      <w:r w:rsidRPr="009E1DF7">
        <w:rPr>
          <w:sz w:val="20"/>
          <w:szCs w:val="18"/>
        </w:rPr>
        <w:t>Rate Per</w:t>
      </w:r>
    </w:p>
    <w:p w:rsidR="004037A0" w:rsidRPr="009E1DF7" w:rsidRDefault="004037A0" w:rsidP="004037A0">
      <w:pPr>
        <w:pStyle w:val="NoSpacing"/>
        <w:numPr>
          <w:ilvl w:val="0"/>
          <w:numId w:val="1"/>
        </w:numPr>
        <w:rPr>
          <w:sz w:val="20"/>
          <w:szCs w:val="18"/>
          <w:u w:val="single"/>
        </w:rPr>
      </w:pPr>
      <w:r w:rsidRPr="009E1DF7">
        <w:rPr>
          <w:sz w:val="20"/>
          <w:szCs w:val="18"/>
          <w:u w:val="single"/>
        </w:rPr>
        <w:t>Contract Sales</w:t>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t xml:space="preserve">            </w:t>
      </w:r>
      <w:r w:rsidRPr="009E1DF7">
        <w:rPr>
          <w:sz w:val="20"/>
          <w:szCs w:val="18"/>
          <w:u w:val="single"/>
        </w:rPr>
        <w:t>Capital Charge</w:t>
      </w:r>
      <w:r w:rsidRPr="009E1DF7">
        <w:rPr>
          <w:sz w:val="20"/>
          <w:szCs w:val="18"/>
        </w:rPr>
        <w:tab/>
        <w:t xml:space="preserve">             </w:t>
      </w:r>
      <w:r w:rsidRPr="009E1DF7">
        <w:rPr>
          <w:sz w:val="20"/>
          <w:szCs w:val="18"/>
          <w:u w:val="single"/>
        </w:rPr>
        <w:t>1,000 Gallons</w:t>
      </w:r>
    </w:p>
    <w:p w:rsidR="004037A0" w:rsidRPr="009E1DF7" w:rsidRDefault="004037A0" w:rsidP="004037A0">
      <w:pPr>
        <w:pStyle w:val="NoSpacing"/>
        <w:ind w:left="720"/>
        <w:rPr>
          <w:sz w:val="20"/>
          <w:szCs w:val="18"/>
        </w:rPr>
      </w:pPr>
    </w:p>
    <w:p w:rsidR="004447E0" w:rsidRPr="009E1DF7" w:rsidRDefault="004037A0" w:rsidP="004447E0">
      <w:pPr>
        <w:pStyle w:val="NoSpacing"/>
        <w:ind w:left="720"/>
        <w:rPr>
          <w:sz w:val="20"/>
          <w:szCs w:val="18"/>
        </w:rPr>
      </w:pPr>
      <w:r w:rsidRPr="009E1DF7">
        <w:rPr>
          <w:sz w:val="20"/>
          <w:szCs w:val="18"/>
        </w:rPr>
        <w:t>Floyds Kno</w:t>
      </w:r>
      <w:r w:rsidR="00BF10C0">
        <w:rPr>
          <w:sz w:val="20"/>
          <w:szCs w:val="18"/>
        </w:rPr>
        <w:t>bs Water Corporation</w:t>
      </w:r>
      <w:r w:rsidR="00BF10C0">
        <w:rPr>
          <w:sz w:val="20"/>
          <w:szCs w:val="18"/>
        </w:rPr>
        <w:tab/>
      </w:r>
      <w:r w:rsidR="00BF10C0">
        <w:rPr>
          <w:sz w:val="20"/>
          <w:szCs w:val="18"/>
        </w:rPr>
        <w:tab/>
      </w:r>
      <w:r w:rsidR="00BF10C0">
        <w:rPr>
          <w:sz w:val="20"/>
          <w:szCs w:val="18"/>
        </w:rPr>
        <w:tab/>
      </w:r>
      <w:r w:rsidR="00BF10C0">
        <w:rPr>
          <w:sz w:val="20"/>
          <w:szCs w:val="18"/>
        </w:rPr>
        <w:tab/>
      </w:r>
      <w:r w:rsidR="002C2EC9">
        <w:rPr>
          <w:sz w:val="20"/>
          <w:szCs w:val="18"/>
        </w:rPr>
        <w:t xml:space="preserve">  </w:t>
      </w:r>
      <w:r w:rsidR="00BF10C0">
        <w:rPr>
          <w:sz w:val="20"/>
          <w:szCs w:val="18"/>
        </w:rPr>
        <w:t>$</w:t>
      </w:r>
      <w:r w:rsidR="00A81028">
        <w:rPr>
          <w:sz w:val="20"/>
          <w:szCs w:val="18"/>
        </w:rPr>
        <w:t>3,088</w:t>
      </w:r>
      <w:r w:rsidR="00BF10C0">
        <w:rPr>
          <w:sz w:val="20"/>
          <w:szCs w:val="18"/>
        </w:rPr>
        <w:t xml:space="preserve">    </w:t>
      </w:r>
      <w:r w:rsidR="00BF10C0">
        <w:rPr>
          <w:sz w:val="20"/>
          <w:szCs w:val="18"/>
        </w:rPr>
        <w:tab/>
      </w:r>
      <w:r w:rsidR="00BF10C0">
        <w:rPr>
          <w:sz w:val="20"/>
          <w:szCs w:val="18"/>
        </w:rPr>
        <w:tab/>
        <w:t>$</w:t>
      </w:r>
      <w:r w:rsidR="007E46CC">
        <w:rPr>
          <w:sz w:val="20"/>
          <w:szCs w:val="18"/>
        </w:rPr>
        <w:t>4.119</w:t>
      </w:r>
      <w:r w:rsidR="00A01E52">
        <w:rPr>
          <w:sz w:val="20"/>
          <w:szCs w:val="18"/>
        </w:rPr>
        <w:t xml:space="preserve"> **</w:t>
      </w:r>
    </w:p>
    <w:p w:rsidR="004037A0" w:rsidRPr="009E1DF7" w:rsidRDefault="004037A0" w:rsidP="004037A0">
      <w:pPr>
        <w:pStyle w:val="NoSpacing"/>
        <w:ind w:left="720"/>
        <w:rPr>
          <w:sz w:val="20"/>
          <w:szCs w:val="18"/>
        </w:rPr>
      </w:pPr>
    </w:p>
    <w:p w:rsidR="004037A0" w:rsidRPr="009E1DF7" w:rsidRDefault="003259E3" w:rsidP="004037A0">
      <w:pPr>
        <w:pStyle w:val="NoSpacing"/>
        <w:ind w:left="720"/>
        <w:rPr>
          <w:sz w:val="20"/>
          <w:szCs w:val="18"/>
        </w:rPr>
      </w:pPr>
      <w:r>
        <w:rPr>
          <w:sz w:val="20"/>
          <w:szCs w:val="18"/>
        </w:rPr>
        <w:t>Indiana American Water “</w:t>
      </w:r>
      <w:r w:rsidR="004037A0" w:rsidRPr="009E1DF7">
        <w:rPr>
          <w:sz w:val="20"/>
          <w:szCs w:val="18"/>
        </w:rPr>
        <w:t>Georgetown Mu</w:t>
      </w:r>
      <w:r>
        <w:rPr>
          <w:sz w:val="20"/>
          <w:szCs w:val="18"/>
        </w:rPr>
        <w:t xml:space="preserve">nicipal Water”            </w:t>
      </w:r>
      <w:r w:rsidR="00BF10C0">
        <w:rPr>
          <w:sz w:val="20"/>
          <w:szCs w:val="18"/>
        </w:rPr>
        <w:t>$</w:t>
      </w:r>
      <w:r w:rsidR="00A81028">
        <w:rPr>
          <w:sz w:val="20"/>
          <w:szCs w:val="18"/>
        </w:rPr>
        <w:t>1.273</w:t>
      </w:r>
      <w:r w:rsidR="00FC0A2C">
        <w:rPr>
          <w:sz w:val="20"/>
          <w:szCs w:val="18"/>
        </w:rPr>
        <w:t xml:space="preserve">   </w:t>
      </w:r>
      <w:r w:rsidR="00BF10C0">
        <w:rPr>
          <w:sz w:val="20"/>
          <w:szCs w:val="18"/>
        </w:rPr>
        <w:tab/>
      </w:r>
      <w:r w:rsidR="00BF10C0">
        <w:rPr>
          <w:sz w:val="20"/>
          <w:szCs w:val="18"/>
        </w:rPr>
        <w:tab/>
        <w:t>$</w:t>
      </w:r>
      <w:r w:rsidR="007E46CC">
        <w:rPr>
          <w:sz w:val="20"/>
          <w:szCs w:val="18"/>
        </w:rPr>
        <w:t>4.304</w:t>
      </w:r>
      <w:r w:rsidR="00A01E52">
        <w:rPr>
          <w:sz w:val="20"/>
          <w:szCs w:val="18"/>
        </w:rPr>
        <w:t xml:space="preserve"> **</w:t>
      </w:r>
    </w:p>
    <w:p w:rsidR="004037A0" w:rsidRPr="009E1DF7" w:rsidRDefault="004037A0" w:rsidP="004037A0">
      <w:pPr>
        <w:pStyle w:val="NoSpacing"/>
        <w:ind w:left="720"/>
        <w:rPr>
          <w:sz w:val="20"/>
          <w:szCs w:val="18"/>
        </w:rPr>
      </w:pPr>
    </w:p>
    <w:p w:rsidR="004037A0" w:rsidRPr="009E1DF7" w:rsidRDefault="004037A0" w:rsidP="004037A0">
      <w:pPr>
        <w:pStyle w:val="NoSpacing"/>
        <w:ind w:left="720"/>
        <w:rPr>
          <w:sz w:val="20"/>
          <w:szCs w:val="18"/>
        </w:rPr>
      </w:pPr>
      <w:r w:rsidRPr="009E1DF7">
        <w:rPr>
          <w:sz w:val="20"/>
          <w:szCs w:val="18"/>
        </w:rPr>
        <w:t>Palmyra M</w:t>
      </w:r>
      <w:r w:rsidR="00BF10C0">
        <w:rPr>
          <w:sz w:val="20"/>
          <w:szCs w:val="18"/>
        </w:rPr>
        <w:t>unicipal Water Utility</w:t>
      </w:r>
      <w:r w:rsidR="00BF10C0">
        <w:rPr>
          <w:sz w:val="20"/>
          <w:szCs w:val="18"/>
        </w:rPr>
        <w:tab/>
      </w:r>
      <w:r w:rsidR="00BF10C0">
        <w:rPr>
          <w:sz w:val="20"/>
          <w:szCs w:val="18"/>
        </w:rPr>
        <w:tab/>
      </w:r>
      <w:r w:rsidR="00BF10C0">
        <w:rPr>
          <w:sz w:val="20"/>
          <w:szCs w:val="18"/>
        </w:rPr>
        <w:tab/>
      </w:r>
      <w:r w:rsidR="00BF10C0">
        <w:rPr>
          <w:sz w:val="20"/>
          <w:szCs w:val="18"/>
        </w:rPr>
        <w:tab/>
        <w:t>$</w:t>
      </w:r>
      <w:r w:rsidR="00A81028">
        <w:rPr>
          <w:sz w:val="20"/>
          <w:szCs w:val="18"/>
        </w:rPr>
        <w:t>15,317</w:t>
      </w:r>
      <w:r w:rsidR="00891C45">
        <w:rPr>
          <w:sz w:val="20"/>
          <w:szCs w:val="18"/>
        </w:rPr>
        <w:t xml:space="preserve">   </w:t>
      </w:r>
      <w:r w:rsidR="00BF10C0">
        <w:rPr>
          <w:sz w:val="20"/>
          <w:szCs w:val="18"/>
        </w:rPr>
        <w:tab/>
      </w:r>
      <w:r w:rsidR="00BF10C0">
        <w:rPr>
          <w:sz w:val="20"/>
          <w:szCs w:val="18"/>
        </w:rPr>
        <w:tab/>
        <w:t>$</w:t>
      </w:r>
      <w:r w:rsidR="004447E0">
        <w:rPr>
          <w:sz w:val="20"/>
          <w:szCs w:val="18"/>
        </w:rPr>
        <w:t>2.</w:t>
      </w:r>
      <w:r w:rsidR="007E46CC">
        <w:rPr>
          <w:sz w:val="20"/>
          <w:szCs w:val="18"/>
        </w:rPr>
        <w:t>709</w:t>
      </w:r>
      <w:r w:rsidR="00A01E52">
        <w:rPr>
          <w:sz w:val="20"/>
          <w:szCs w:val="18"/>
        </w:rPr>
        <w:t xml:space="preserve"> </w:t>
      </w:r>
    </w:p>
    <w:p w:rsidR="004037A0" w:rsidRPr="009E1DF7" w:rsidRDefault="004037A0" w:rsidP="004037A0">
      <w:pPr>
        <w:pStyle w:val="NoSpacing"/>
        <w:ind w:left="720"/>
        <w:rPr>
          <w:sz w:val="20"/>
          <w:szCs w:val="18"/>
        </w:rPr>
      </w:pPr>
    </w:p>
    <w:p w:rsidR="004037A0" w:rsidRPr="009E1DF7" w:rsidRDefault="004037A0" w:rsidP="004037A0">
      <w:pPr>
        <w:pStyle w:val="NoSpacing"/>
        <w:ind w:left="720"/>
        <w:rPr>
          <w:sz w:val="20"/>
          <w:szCs w:val="18"/>
        </w:rPr>
      </w:pPr>
      <w:r w:rsidRPr="009E1DF7">
        <w:rPr>
          <w:sz w:val="20"/>
          <w:szCs w:val="18"/>
        </w:rPr>
        <w:t>Indiana Department</w:t>
      </w:r>
      <w:r w:rsidR="00BF10C0">
        <w:rPr>
          <w:sz w:val="20"/>
          <w:szCs w:val="18"/>
        </w:rPr>
        <w:t xml:space="preserve"> of Natural Resources</w:t>
      </w:r>
      <w:r w:rsidR="00BF10C0">
        <w:rPr>
          <w:sz w:val="20"/>
          <w:szCs w:val="18"/>
        </w:rPr>
        <w:tab/>
      </w:r>
      <w:r w:rsidR="00BF10C0">
        <w:rPr>
          <w:sz w:val="20"/>
          <w:szCs w:val="18"/>
        </w:rPr>
        <w:tab/>
      </w:r>
      <w:r w:rsidR="00BF10C0">
        <w:rPr>
          <w:sz w:val="20"/>
          <w:szCs w:val="18"/>
        </w:rPr>
        <w:tab/>
      </w:r>
      <w:r w:rsidR="002C2EC9">
        <w:rPr>
          <w:sz w:val="20"/>
          <w:szCs w:val="18"/>
        </w:rPr>
        <w:t xml:space="preserve"> </w:t>
      </w:r>
      <w:r w:rsidR="00BF10C0">
        <w:rPr>
          <w:sz w:val="20"/>
          <w:szCs w:val="18"/>
        </w:rPr>
        <w:t xml:space="preserve">    </w:t>
      </w:r>
      <w:r w:rsidR="001A5101">
        <w:rPr>
          <w:sz w:val="20"/>
          <w:szCs w:val="18"/>
        </w:rPr>
        <w:t>$</w:t>
      </w:r>
      <w:r w:rsidR="00A81028">
        <w:rPr>
          <w:sz w:val="20"/>
          <w:szCs w:val="18"/>
        </w:rPr>
        <w:t>961</w:t>
      </w:r>
      <w:r w:rsidR="004447E0">
        <w:rPr>
          <w:sz w:val="20"/>
          <w:szCs w:val="18"/>
        </w:rPr>
        <w:t xml:space="preserve">         </w:t>
      </w:r>
      <w:r w:rsidR="00BF10C0">
        <w:rPr>
          <w:sz w:val="20"/>
          <w:szCs w:val="18"/>
        </w:rPr>
        <w:tab/>
      </w:r>
      <w:r w:rsidR="007E46CC">
        <w:rPr>
          <w:sz w:val="20"/>
          <w:szCs w:val="18"/>
        </w:rPr>
        <w:t xml:space="preserve">                $5.529</w:t>
      </w:r>
    </w:p>
    <w:p w:rsidR="004037A0" w:rsidRPr="009E1DF7" w:rsidRDefault="004037A0" w:rsidP="004037A0">
      <w:pPr>
        <w:pStyle w:val="NoSpacing"/>
        <w:ind w:left="720"/>
        <w:rPr>
          <w:sz w:val="20"/>
          <w:szCs w:val="18"/>
        </w:rPr>
      </w:pPr>
    </w:p>
    <w:p w:rsidR="00931CBB" w:rsidRPr="009E1DF7" w:rsidRDefault="004037A0" w:rsidP="004037A0">
      <w:pPr>
        <w:pStyle w:val="NoSpacing"/>
        <w:numPr>
          <w:ilvl w:val="0"/>
          <w:numId w:val="1"/>
        </w:numPr>
        <w:rPr>
          <w:sz w:val="20"/>
          <w:szCs w:val="18"/>
          <w:u w:val="single"/>
        </w:rPr>
      </w:pPr>
      <w:r w:rsidRPr="009E1DF7">
        <w:rPr>
          <w:sz w:val="20"/>
          <w:szCs w:val="18"/>
          <w:u w:val="single"/>
        </w:rPr>
        <w:t xml:space="preserve">Private Fire Protection Service </w:t>
      </w:r>
      <w:r w:rsidR="00931CBB" w:rsidRPr="009E1DF7">
        <w:rPr>
          <w:sz w:val="20"/>
          <w:szCs w:val="18"/>
          <w:u w:val="single"/>
        </w:rPr>
        <w:t>–</w:t>
      </w:r>
      <w:r w:rsidRPr="009E1DF7">
        <w:rPr>
          <w:sz w:val="20"/>
          <w:szCs w:val="18"/>
          <w:u w:val="single"/>
        </w:rPr>
        <w:t xml:space="preserve"> Sprinklers</w:t>
      </w:r>
      <w:r w:rsidR="00931CBB" w:rsidRPr="009E1DF7">
        <w:rPr>
          <w:sz w:val="20"/>
          <w:szCs w:val="18"/>
        </w:rPr>
        <w:tab/>
      </w:r>
      <w:r w:rsidR="00931CBB" w:rsidRPr="009E1DF7">
        <w:rPr>
          <w:sz w:val="20"/>
          <w:szCs w:val="18"/>
        </w:rPr>
        <w:tab/>
      </w:r>
      <w:r w:rsidR="00931CBB" w:rsidRPr="009E1DF7">
        <w:rPr>
          <w:sz w:val="20"/>
          <w:szCs w:val="18"/>
        </w:rPr>
        <w:tab/>
      </w:r>
      <w:r w:rsidR="00931CBB" w:rsidRPr="009E1DF7">
        <w:rPr>
          <w:sz w:val="20"/>
          <w:szCs w:val="18"/>
        </w:rPr>
        <w:tab/>
      </w:r>
      <w:r w:rsidR="00931CBB" w:rsidRPr="009E1DF7">
        <w:rPr>
          <w:sz w:val="20"/>
          <w:szCs w:val="18"/>
        </w:rPr>
        <w:tab/>
        <w:t xml:space="preserve">              </w:t>
      </w:r>
      <w:r w:rsidR="00931CBB" w:rsidRPr="009E1DF7">
        <w:rPr>
          <w:sz w:val="20"/>
          <w:szCs w:val="18"/>
          <w:u w:val="single"/>
        </w:rPr>
        <w:t>Per Annum</w:t>
      </w:r>
      <w:r w:rsidRPr="009E1DF7">
        <w:rPr>
          <w:sz w:val="20"/>
          <w:szCs w:val="18"/>
        </w:rPr>
        <w:tab/>
      </w:r>
      <w:r w:rsidRPr="009E1DF7">
        <w:rPr>
          <w:sz w:val="20"/>
          <w:szCs w:val="18"/>
        </w:rPr>
        <w:tab/>
      </w:r>
    </w:p>
    <w:p w:rsidR="00931CBB" w:rsidRPr="009E1DF7" w:rsidRDefault="00931CBB" w:rsidP="00931CBB">
      <w:pPr>
        <w:pStyle w:val="NoSpacing"/>
        <w:ind w:left="720"/>
        <w:rPr>
          <w:sz w:val="20"/>
          <w:szCs w:val="18"/>
        </w:rPr>
      </w:pPr>
    </w:p>
    <w:p w:rsidR="00E25A44" w:rsidRPr="009E1DF7" w:rsidRDefault="00931CBB" w:rsidP="00931CBB">
      <w:pPr>
        <w:pStyle w:val="NoSpacing"/>
        <w:ind w:left="720"/>
        <w:rPr>
          <w:sz w:val="20"/>
          <w:szCs w:val="18"/>
        </w:rPr>
      </w:pPr>
      <w:r w:rsidRPr="009E1DF7">
        <w:rPr>
          <w:sz w:val="20"/>
          <w:szCs w:val="18"/>
        </w:rPr>
        <w:t>Ra</w:t>
      </w:r>
      <w:r w:rsidR="00BF10C0">
        <w:rPr>
          <w:sz w:val="20"/>
          <w:szCs w:val="18"/>
        </w:rPr>
        <w:t>te per square inch</w:t>
      </w:r>
      <w:r w:rsidR="00BF10C0">
        <w:rPr>
          <w:sz w:val="20"/>
          <w:szCs w:val="18"/>
        </w:rPr>
        <w:tab/>
      </w:r>
      <w:r w:rsidR="00BF10C0">
        <w:rPr>
          <w:sz w:val="20"/>
          <w:szCs w:val="18"/>
        </w:rPr>
        <w:tab/>
      </w:r>
      <w:r w:rsidR="00BF10C0">
        <w:rPr>
          <w:sz w:val="20"/>
          <w:szCs w:val="18"/>
        </w:rPr>
        <w:tab/>
      </w:r>
      <w:r w:rsidR="00BF10C0">
        <w:rPr>
          <w:sz w:val="20"/>
          <w:szCs w:val="18"/>
        </w:rPr>
        <w:tab/>
      </w:r>
      <w:r w:rsidR="00BF10C0">
        <w:rPr>
          <w:sz w:val="20"/>
          <w:szCs w:val="18"/>
        </w:rPr>
        <w:tab/>
      </w:r>
      <w:r w:rsidR="00BF10C0">
        <w:rPr>
          <w:sz w:val="20"/>
          <w:szCs w:val="18"/>
        </w:rPr>
        <w:tab/>
      </w:r>
      <w:r w:rsidR="00BF10C0">
        <w:rPr>
          <w:sz w:val="20"/>
          <w:szCs w:val="18"/>
        </w:rPr>
        <w:tab/>
      </w:r>
      <w:r w:rsidR="00BF10C0">
        <w:rPr>
          <w:sz w:val="20"/>
          <w:szCs w:val="18"/>
        </w:rPr>
        <w:tab/>
        <w:t>$</w:t>
      </w:r>
      <w:r w:rsidR="007E46CC">
        <w:rPr>
          <w:sz w:val="20"/>
          <w:szCs w:val="18"/>
        </w:rPr>
        <w:t>27.16</w:t>
      </w:r>
    </w:p>
    <w:p w:rsidR="004037A0" w:rsidRPr="009E1DF7" w:rsidRDefault="004037A0" w:rsidP="00931CBB">
      <w:pPr>
        <w:pStyle w:val="NoSpacing"/>
        <w:ind w:left="720"/>
        <w:rPr>
          <w:sz w:val="20"/>
          <w:szCs w:val="18"/>
          <w:u w:val="single"/>
        </w:rPr>
      </w:pPr>
      <w:r w:rsidRPr="009E1DF7">
        <w:rPr>
          <w:sz w:val="20"/>
          <w:szCs w:val="18"/>
        </w:rPr>
        <w:tab/>
      </w:r>
      <w:r w:rsidRPr="009E1DF7">
        <w:rPr>
          <w:sz w:val="20"/>
          <w:szCs w:val="18"/>
        </w:rPr>
        <w:tab/>
      </w:r>
      <w:r w:rsidRPr="009E1DF7">
        <w:rPr>
          <w:sz w:val="20"/>
          <w:szCs w:val="18"/>
        </w:rPr>
        <w:tab/>
        <w:t xml:space="preserve">           </w:t>
      </w:r>
    </w:p>
    <w:p w:rsidR="00931CBB" w:rsidRPr="009E1DF7" w:rsidRDefault="00931CBB" w:rsidP="00931CBB">
      <w:pPr>
        <w:pStyle w:val="NoSpacing"/>
        <w:numPr>
          <w:ilvl w:val="0"/>
          <w:numId w:val="1"/>
        </w:numPr>
        <w:rPr>
          <w:sz w:val="20"/>
          <w:szCs w:val="18"/>
          <w:u w:val="single"/>
        </w:rPr>
      </w:pPr>
      <w:r w:rsidRPr="009E1DF7">
        <w:rPr>
          <w:sz w:val="20"/>
          <w:szCs w:val="18"/>
          <w:u w:val="single"/>
        </w:rPr>
        <w:t>Coin Operated Sales</w:t>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t xml:space="preserve">           </w:t>
      </w:r>
      <w:r w:rsidRPr="009E1DF7">
        <w:rPr>
          <w:sz w:val="20"/>
          <w:szCs w:val="18"/>
          <w:u w:val="single"/>
        </w:rPr>
        <w:t>Per 200 Gallons</w:t>
      </w:r>
      <w:r w:rsidRPr="009E1DF7">
        <w:rPr>
          <w:sz w:val="20"/>
          <w:szCs w:val="18"/>
        </w:rPr>
        <w:tab/>
      </w:r>
    </w:p>
    <w:p w:rsidR="00931CBB" w:rsidRPr="009E1DF7" w:rsidRDefault="0053568D" w:rsidP="0053568D">
      <w:pPr>
        <w:pStyle w:val="NoSpacing"/>
        <w:tabs>
          <w:tab w:val="left" w:pos="3870"/>
        </w:tabs>
        <w:ind w:left="720"/>
        <w:rPr>
          <w:sz w:val="20"/>
          <w:szCs w:val="18"/>
        </w:rPr>
      </w:pPr>
      <w:r w:rsidRPr="009E1DF7">
        <w:rPr>
          <w:sz w:val="20"/>
          <w:szCs w:val="18"/>
        </w:rPr>
        <w:tab/>
      </w:r>
    </w:p>
    <w:p w:rsidR="004037A0" w:rsidRPr="009E1DF7" w:rsidRDefault="00BF10C0" w:rsidP="00931CBB">
      <w:pPr>
        <w:pStyle w:val="NoSpacing"/>
        <w:ind w:left="720"/>
        <w:rPr>
          <w:sz w:val="20"/>
          <w:szCs w:val="18"/>
        </w:rPr>
      </w:pPr>
      <w:r>
        <w:rPr>
          <w:sz w:val="20"/>
          <w:szCs w:val="18"/>
        </w:rPr>
        <w:t>Per 200 gallons</w:t>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t xml:space="preserve">$ </w:t>
      </w:r>
      <w:r w:rsidR="007E46CC">
        <w:rPr>
          <w:sz w:val="20"/>
          <w:szCs w:val="18"/>
        </w:rPr>
        <w:t>1.75</w:t>
      </w:r>
    </w:p>
    <w:p w:rsidR="00931CBB" w:rsidRPr="009E1DF7" w:rsidRDefault="00931CBB" w:rsidP="00931CBB">
      <w:pPr>
        <w:pStyle w:val="NoSpacing"/>
        <w:ind w:left="720"/>
        <w:rPr>
          <w:sz w:val="20"/>
          <w:szCs w:val="18"/>
        </w:rPr>
      </w:pPr>
    </w:p>
    <w:p w:rsidR="0053568D" w:rsidRPr="009E1DF7" w:rsidRDefault="0053568D" w:rsidP="0053568D">
      <w:pPr>
        <w:pStyle w:val="NoSpacing"/>
        <w:numPr>
          <w:ilvl w:val="0"/>
          <w:numId w:val="1"/>
        </w:numPr>
        <w:rPr>
          <w:sz w:val="20"/>
          <w:szCs w:val="18"/>
          <w:u w:val="single"/>
        </w:rPr>
      </w:pPr>
      <w:r w:rsidRPr="009E1DF7">
        <w:rPr>
          <w:sz w:val="20"/>
          <w:szCs w:val="18"/>
          <w:u w:val="single"/>
        </w:rPr>
        <w:t>Membership Fee</w:t>
      </w:r>
      <w:r w:rsidRPr="009E1DF7">
        <w:rPr>
          <w:sz w:val="20"/>
          <w:szCs w:val="18"/>
          <w:u w:val="single"/>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t xml:space="preserve">           </w:t>
      </w:r>
      <w:r w:rsidRPr="009E1DF7">
        <w:rPr>
          <w:sz w:val="20"/>
          <w:szCs w:val="18"/>
          <w:u w:val="single"/>
        </w:rPr>
        <w:t>Per Member</w:t>
      </w:r>
      <w:r w:rsidRPr="009E1DF7">
        <w:rPr>
          <w:sz w:val="20"/>
          <w:szCs w:val="18"/>
        </w:rPr>
        <w:tab/>
      </w:r>
    </w:p>
    <w:p w:rsidR="0053568D" w:rsidRPr="009E1DF7" w:rsidRDefault="0053568D" w:rsidP="0053568D">
      <w:pPr>
        <w:pStyle w:val="NoSpacing"/>
        <w:tabs>
          <w:tab w:val="left" w:pos="3870"/>
        </w:tabs>
        <w:ind w:left="720"/>
        <w:rPr>
          <w:sz w:val="20"/>
          <w:szCs w:val="18"/>
        </w:rPr>
      </w:pPr>
      <w:r w:rsidRPr="009E1DF7">
        <w:rPr>
          <w:sz w:val="20"/>
          <w:szCs w:val="18"/>
        </w:rPr>
        <w:tab/>
      </w:r>
    </w:p>
    <w:p w:rsidR="0053568D" w:rsidRPr="009E1DF7" w:rsidRDefault="0053568D" w:rsidP="0053568D">
      <w:pPr>
        <w:pStyle w:val="NoSpacing"/>
        <w:ind w:left="720"/>
        <w:rPr>
          <w:sz w:val="20"/>
          <w:szCs w:val="18"/>
        </w:rPr>
      </w:pPr>
      <w:r w:rsidRPr="009E1DF7">
        <w:rPr>
          <w:sz w:val="20"/>
          <w:szCs w:val="18"/>
        </w:rPr>
        <w:t>Per fee</w:t>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t>$50.00</w:t>
      </w:r>
    </w:p>
    <w:p w:rsidR="0053568D" w:rsidRPr="009E1DF7" w:rsidRDefault="0053568D" w:rsidP="0053568D">
      <w:pPr>
        <w:pStyle w:val="NoSpacing"/>
        <w:ind w:left="720"/>
        <w:rPr>
          <w:sz w:val="20"/>
          <w:szCs w:val="18"/>
        </w:rPr>
      </w:pPr>
    </w:p>
    <w:p w:rsidR="0053568D" w:rsidRPr="009E1DF7" w:rsidRDefault="0053568D" w:rsidP="0053568D">
      <w:pPr>
        <w:pStyle w:val="NoSpacing"/>
        <w:numPr>
          <w:ilvl w:val="0"/>
          <w:numId w:val="1"/>
        </w:numPr>
        <w:rPr>
          <w:sz w:val="20"/>
          <w:szCs w:val="18"/>
          <w:u w:val="single"/>
        </w:rPr>
      </w:pPr>
      <w:r w:rsidRPr="009E1DF7">
        <w:rPr>
          <w:sz w:val="20"/>
          <w:szCs w:val="18"/>
          <w:u w:val="single"/>
        </w:rPr>
        <w:t>Tap Charge</w:t>
      </w:r>
      <w:r w:rsidR="00A5443C">
        <w:rPr>
          <w:sz w:val="20"/>
          <w:szCs w:val="18"/>
          <w:u w:val="single"/>
        </w:rPr>
        <w:t xml:space="preserve"> </w:t>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t xml:space="preserve">          </w:t>
      </w:r>
      <w:r w:rsidRPr="009E1DF7">
        <w:rPr>
          <w:sz w:val="20"/>
          <w:szCs w:val="18"/>
        </w:rPr>
        <w:tab/>
        <w:t xml:space="preserve"> </w:t>
      </w:r>
      <w:r w:rsidRPr="009E1DF7">
        <w:rPr>
          <w:sz w:val="20"/>
          <w:szCs w:val="18"/>
          <w:u w:val="single"/>
        </w:rPr>
        <w:t>Per Tap</w:t>
      </w:r>
      <w:r w:rsidRPr="009E1DF7">
        <w:rPr>
          <w:sz w:val="20"/>
          <w:szCs w:val="18"/>
        </w:rPr>
        <w:tab/>
      </w:r>
    </w:p>
    <w:p w:rsidR="0053568D" w:rsidRPr="009E1DF7" w:rsidRDefault="0053568D" w:rsidP="0053568D">
      <w:pPr>
        <w:pStyle w:val="NoSpacing"/>
        <w:tabs>
          <w:tab w:val="left" w:pos="3870"/>
        </w:tabs>
        <w:ind w:left="720"/>
        <w:rPr>
          <w:sz w:val="20"/>
          <w:szCs w:val="18"/>
        </w:rPr>
      </w:pPr>
      <w:r w:rsidRPr="009E1DF7">
        <w:rPr>
          <w:sz w:val="20"/>
          <w:szCs w:val="18"/>
        </w:rPr>
        <w:tab/>
      </w:r>
    </w:p>
    <w:p w:rsidR="0053568D" w:rsidRPr="009E1DF7" w:rsidRDefault="00217C2D" w:rsidP="0053568D">
      <w:pPr>
        <w:pStyle w:val="NoSpacing"/>
        <w:ind w:left="720"/>
        <w:rPr>
          <w:sz w:val="20"/>
          <w:szCs w:val="18"/>
        </w:rPr>
      </w:pPr>
      <w:r>
        <w:rPr>
          <w:sz w:val="20"/>
          <w:szCs w:val="18"/>
        </w:rPr>
        <w:t xml:space="preserve">5/8” meter </w:t>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t>$2,000.00</w:t>
      </w:r>
    </w:p>
    <w:p w:rsidR="0053568D" w:rsidRPr="009E1DF7" w:rsidRDefault="0053568D" w:rsidP="0053568D">
      <w:pPr>
        <w:pStyle w:val="NoSpacing"/>
        <w:ind w:left="720"/>
        <w:rPr>
          <w:sz w:val="20"/>
          <w:szCs w:val="18"/>
        </w:rPr>
      </w:pPr>
      <w:r w:rsidRPr="009E1DF7">
        <w:rPr>
          <w:sz w:val="20"/>
          <w:szCs w:val="18"/>
        </w:rPr>
        <w:t>Larger than 5/8” meter</w:t>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t>$Cost and labor</w:t>
      </w:r>
    </w:p>
    <w:p w:rsidR="0053568D" w:rsidRPr="009E1DF7" w:rsidRDefault="0053568D" w:rsidP="0053568D">
      <w:pPr>
        <w:pStyle w:val="NoSpacing"/>
        <w:ind w:left="720"/>
        <w:rPr>
          <w:sz w:val="20"/>
          <w:szCs w:val="18"/>
        </w:rPr>
      </w:pPr>
    </w:p>
    <w:p w:rsidR="0053568D" w:rsidRPr="009E1DF7" w:rsidRDefault="0053568D" w:rsidP="0053568D">
      <w:pPr>
        <w:pStyle w:val="NoSpacing"/>
        <w:numPr>
          <w:ilvl w:val="0"/>
          <w:numId w:val="1"/>
        </w:numPr>
        <w:rPr>
          <w:sz w:val="20"/>
          <w:szCs w:val="18"/>
          <w:u w:val="single"/>
        </w:rPr>
      </w:pPr>
      <w:r w:rsidRPr="009E1DF7">
        <w:rPr>
          <w:sz w:val="20"/>
          <w:szCs w:val="18"/>
          <w:u w:val="single"/>
        </w:rPr>
        <w:t>Collection and Deferred Payment Charge</w:t>
      </w:r>
      <w:r w:rsidRPr="009E1DF7">
        <w:rPr>
          <w:sz w:val="20"/>
          <w:szCs w:val="18"/>
        </w:rPr>
        <w:tab/>
      </w:r>
      <w:r w:rsidRPr="009E1DF7">
        <w:rPr>
          <w:sz w:val="20"/>
          <w:szCs w:val="18"/>
        </w:rPr>
        <w:tab/>
      </w:r>
      <w:r w:rsidRPr="009E1DF7">
        <w:rPr>
          <w:sz w:val="20"/>
          <w:szCs w:val="18"/>
        </w:rPr>
        <w:tab/>
      </w:r>
      <w:r w:rsidRPr="009E1DF7">
        <w:rPr>
          <w:sz w:val="20"/>
          <w:szCs w:val="18"/>
        </w:rPr>
        <w:tab/>
        <w:t xml:space="preserve">       </w:t>
      </w:r>
      <w:r w:rsidRPr="009E1DF7">
        <w:rPr>
          <w:sz w:val="20"/>
          <w:szCs w:val="18"/>
        </w:rPr>
        <w:tab/>
        <w:t xml:space="preserve">   </w:t>
      </w:r>
      <w:r w:rsidRPr="009E1DF7">
        <w:rPr>
          <w:sz w:val="20"/>
          <w:szCs w:val="18"/>
        </w:rPr>
        <w:tab/>
        <w:t xml:space="preserve"> 10% of first $3.00</w:t>
      </w:r>
    </w:p>
    <w:p w:rsidR="0053568D" w:rsidRPr="009E1DF7" w:rsidRDefault="0053568D" w:rsidP="0053568D">
      <w:pPr>
        <w:pStyle w:val="NoSpacing"/>
        <w:ind w:left="720"/>
        <w:rPr>
          <w:sz w:val="20"/>
          <w:szCs w:val="18"/>
          <w:u w:val="single"/>
        </w:rPr>
      </w:pP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t>and 3% of excess</w:t>
      </w:r>
      <w:r w:rsidRPr="009E1DF7">
        <w:rPr>
          <w:sz w:val="20"/>
          <w:szCs w:val="18"/>
        </w:rPr>
        <w:tab/>
      </w:r>
    </w:p>
    <w:p w:rsidR="0053568D" w:rsidRPr="009E1DF7" w:rsidRDefault="0053568D" w:rsidP="0053568D">
      <w:pPr>
        <w:pStyle w:val="NoSpacing"/>
        <w:tabs>
          <w:tab w:val="left" w:pos="3870"/>
        </w:tabs>
        <w:ind w:left="720"/>
        <w:rPr>
          <w:sz w:val="20"/>
          <w:szCs w:val="18"/>
        </w:rPr>
      </w:pPr>
      <w:r w:rsidRPr="009E1DF7">
        <w:rPr>
          <w:sz w:val="20"/>
          <w:szCs w:val="18"/>
        </w:rPr>
        <w:tab/>
      </w:r>
    </w:p>
    <w:p w:rsidR="0053568D" w:rsidRPr="009E1DF7" w:rsidRDefault="0053568D" w:rsidP="0053568D">
      <w:pPr>
        <w:pStyle w:val="NoSpacing"/>
        <w:ind w:left="720"/>
        <w:rPr>
          <w:sz w:val="20"/>
          <w:szCs w:val="18"/>
        </w:rPr>
      </w:pPr>
      <w:r w:rsidRPr="009E1DF7">
        <w:rPr>
          <w:sz w:val="20"/>
          <w:szCs w:val="18"/>
        </w:rPr>
        <w:t xml:space="preserve">All bills for water service not paid within seventeen (17) days from the due date thereof, as stated in such bills, shall be subject to the collection or deferred payment charge of ten percent (10%) on the first $3.00 and three percent (3%) on the excess </w:t>
      </w:r>
      <w:r w:rsidR="00317480" w:rsidRPr="009E1DF7">
        <w:rPr>
          <w:sz w:val="20"/>
          <w:szCs w:val="18"/>
        </w:rPr>
        <w:t>of over $3.00</w:t>
      </w:r>
    </w:p>
    <w:p w:rsidR="00317480" w:rsidRPr="009E1DF7" w:rsidRDefault="00317480" w:rsidP="0053568D">
      <w:pPr>
        <w:pStyle w:val="NoSpacing"/>
        <w:ind w:left="720"/>
        <w:rPr>
          <w:sz w:val="20"/>
          <w:szCs w:val="18"/>
        </w:rPr>
      </w:pPr>
    </w:p>
    <w:p w:rsidR="00317480" w:rsidRPr="009E1DF7" w:rsidRDefault="00317480" w:rsidP="00317480">
      <w:pPr>
        <w:pStyle w:val="NoSpacing"/>
        <w:numPr>
          <w:ilvl w:val="0"/>
          <w:numId w:val="1"/>
        </w:numPr>
        <w:rPr>
          <w:sz w:val="20"/>
          <w:szCs w:val="18"/>
          <w:u w:val="single"/>
        </w:rPr>
      </w:pPr>
      <w:r w:rsidRPr="009E1DF7">
        <w:rPr>
          <w:sz w:val="20"/>
          <w:szCs w:val="18"/>
          <w:u w:val="single"/>
        </w:rPr>
        <w:t>Insufficient Funds Charge</w:t>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t xml:space="preserve">       </w:t>
      </w:r>
      <w:r w:rsidRPr="009E1DF7">
        <w:rPr>
          <w:sz w:val="20"/>
          <w:szCs w:val="18"/>
        </w:rPr>
        <w:tab/>
        <w:t xml:space="preserve">   </w:t>
      </w:r>
      <w:r w:rsidRPr="009E1DF7">
        <w:rPr>
          <w:sz w:val="20"/>
          <w:szCs w:val="18"/>
        </w:rPr>
        <w:tab/>
        <w:t xml:space="preserve">      $25.00</w:t>
      </w:r>
    </w:p>
    <w:p w:rsidR="0053568D" w:rsidRPr="009E1DF7" w:rsidRDefault="0053568D" w:rsidP="00931CBB">
      <w:pPr>
        <w:pStyle w:val="NoSpacing"/>
        <w:ind w:left="720"/>
        <w:rPr>
          <w:sz w:val="20"/>
          <w:szCs w:val="18"/>
        </w:rPr>
      </w:pPr>
    </w:p>
    <w:p w:rsidR="00317480" w:rsidRDefault="00317480" w:rsidP="00931CBB">
      <w:pPr>
        <w:pStyle w:val="NoSpacing"/>
        <w:ind w:left="720"/>
        <w:rPr>
          <w:sz w:val="20"/>
          <w:szCs w:val="18"/>
        </w:rPr>
      </w:pPr>
      <w:r w:rsidRPr="009E1DF7">
        <w:rPr>
          <w:sz w:val="20"/>
          <w:szCs w:val="18"/>
        </w:rPr>
        <w:t xml:space="preserve">When a customer’s check </w:t>
      </w:r>
      <w:r w:rsidR="00E25A44" w:rsidRPr="009E1DF7">
        <w:rPr>
          <w:sz w:val="20"/>
          <w:szCs w:val="18"/>
        </w:rPr>
        <w:t xml:space="preserve">or Automated Clearing House (ACH) payment </w:t>
      </w:r>
      <w:r w:rsidRPr="009E1DF7">
        <w:rPr>
          <w:sz w:val="20"/>
          <w:szCs w:val="18"/>
        </w:rPr>
        <w:t>is not honored due to insufficient funds, a charge for processing same will be made by the Corporation in the amount of twenty-five dollars.</w:t>
      </w:r>
    </w:p>
    <w:p w:rsidR="002E51B8" w:rsidRDefault="002E51B8" w:rsidP="00931CBB">
      <w:pPr>
        <w:pStyle w:val="NoSpacing"/>
        <w:ind w:left="720"/>
        <w:rPr>
          <w:sz w:val="20"/>
          <w:szCs w:val="18"/>
        </w:rPr>
      </w:pPr>
    </w:p>
    <w:p w:rsidR="002E51B8" w:rsidRDefault="002E51B8" w:rsidP="00931CBB">
      <w:pPr>
        <w:pStyle w:val="NoSpacing"/>
        <w:ind w:left="720"/>
        <w:rPr>
          <w:sz w:val="20"/>
          <w:szCs w:val="18"/>
        </w:rPr>
      </w:pPr>
    </w:p>
    <w:p w:rsidR="002E51B8" w:rsidRDefault="002E51B8" w:rsidP="00931CBB">
      <w:pPr>
        <w:pStyle w:val="NoSpacing"/>
        <w:ind w:left="720"/>
        <w:rPr>
          <w:sz w:val="20"/>
          <w:szCs w:val="18"/>
        </w:rPr>
      </w:pPr>
    </w:p>
    <w:p w:rsidR="002E51B8" w:rsidRPr="009E1DF7" w:rsidRDefault="002E51B8" w:rsidP="00931CBB">
      <w:pPr>
        <w:pStyle w:val="NoSpacing"/>
        <w:ind w:left="720"/>
        <w:rPr>
          <w:sz w:val="20"/>
          <w:szCs w:val="18"/>
        </w:rPr>
      </w:pPr>
    </w:p>
    <w:p w:rsidR="00317480" w:rsidRPr="009E1DF7" w:rsidRDefault="00317480" w:rsidP="00931CBB">
      <w:pPr>
        <w:pStyle w:val="NoSpacing"/>
        <w:ind w:left="720"/>
        <w:rPr>
          <w:sz w:val="20"/>
          <w:szCs w:val="18"/>
        </w:rPr>
      </w:pPr>
    </w:p>
    <w:p w:rsidR="00317480" w:rsidRDefault="00317480" w:rsidP="00931CBB">
      <w:pPr>
        <w:pStyle w:val="NoSpacing"/>
        <w:ind w:left="720"/>
        <w:rPr>
          <w:sz w:val="20"/>
          <w:szCs w:val="18"/>
        </w:rPr>
      </w:pPr>
    </w:p>
    <w:p w:rsidR="00A5443C" w:rsidRPr="009E1DF7" w:rsidRDefault="00A5443C" w:rsidP="00931CBB">
      <w:pPr>
        <w:pStyle w:val="NoSpacing"/>
        <w:ind w:left="720"/>
        <w:rPr>
          <w:sz w:val="20"/>
          <w:szCs w:val="18"/>
        </w:rPr>
      </w:pPr>
    </w:p>
    <w:p w:rsidR="00317480" w:rsidRDefault="00317480" w:rsidP="00317480">
      <w:pPr>
        <w:pStyle w:val="NoSpacing"/>
        <w:ind w:left="720"/>
        <w:rPr>
          <w:sz w:val="20"/>
          <w:szCs w:val="18"/>
        </w:rPr>
      </w:pPr>
    </w:p>
    <w:p w:rsidR="00EE6062" w:rsidRDefault="00EE6062" w:rsidP="00317480">
      <w:pPr>
        <w:pStyle w:val="NoSpacing"/>
        <w:ind w:left="720"/>
        <w:rPr>
          <w:sz w:val="20"/>
          <w:szCs w:val="18"/>
        </w:rPr>
      </w:pPr>
    </w:p>
    <w:p w:rsidR="00574100" w:rsidRDefault="00574100" w:rsidP="00317480">
      <w:pPr>
        <w:pStyle w:val="NoSpacing"/>
        <w:ind w:left="720"/>
        <w:rPr>
          <w:sz w:val="20"/>
          <w:szCs w:val="18"/>
        </w:rPr>
      </w:pPr>
    </w:p>
    <w:p w:rsidR="00574100" w:rsidRPr="009E1DF7" w:rsidRDefault="00574100" w:rsidP="00317480">
      <w:pPr>
        <w:pStyle w:val="NoSpacing"/>
        <w:ind w:left="720"/>
        <w:rPr>
          <w:sz w:val="20"/>
          <w:szCs w:val="18"/>
        </w:rPr>
      </w:pPr>
    </w:p>
    <w:p w:rsidR="00AE4E6F" w:rsidRPr="009E1DF7" w:rsidRDefault="00AE4E6F" w:rsidP="00AE4E6F">
      <w:pPr>
        <w:pStyle w:val="NoSpacing"/>
        <w:rPr>
          <w:sz w:val="20"/>
          <w:szCs w:val="18"/>
        </w:rPr>
      </w:pPr>
      <w:r>
        <w:rPr>
          <w:sz w:val="20"/>
          <w:szCs w:val="18"/>
        </w:rPr>
        <w:t>*</w:t>
      </w:r>
      <w:r w:rsidR="00A5443C">
        <w:rPr>
          <w:sz w:val="20"/>
          <w:szCs w:val="18"/>
        </w:rPr>
        <w:t>*</w:t>
      </w:r>
      <w:r>
        <w:rPr>
          <w:sz w:val="20"/>
          <w:szCs w:val="18"/>
        </w:rPr>
        <w:t>Subject to the wholesale water tracking factor in Appendix “A”.</w:t>
      </w:r>
    </w:p>
    <w:p w:rsidR="00EE6062" w:rsidRDefault="00EE6062" w:rsidP="00317480">
      <w:pPr>
        <w:pStyle w:val="NoSpacing"/>
        <w:ind w:firstLine="720"/>
        <w:rPr>
          <w:sz w:val="20"/>
          <w:szCs w:val="18"/>
        </w:rPr>
      </w:pPr>
    </w:p>
    <w:p w:rsidR="007B082B" w:rsidRPr="009E1DF7" w:rsidRDefault="007B082B" w:rsidP="00931CBB">
      <w:pPr>
        <w:pStyle w:val="NoSpacing"/>
        <w:ind w:left="720"/>
        <w:rPr>
          <w:szCs w:val="18"/>
        </w:rPr>
      </w:pPr>
    </w:p>
    <w:p w:rsidR="00954E6F" w:rsidRPr="009E1DF7" w:rsidRDefault="00954E6F" w:rsidP="00954E6F">
      <w:pPr>
        <w:pStyle w:val="NoSpacing"/>
        <w:ind w:left="720"/>
        <w:jc w:val="center"/>
        <w:rPr>
          <w:sz w:val="20"/>
          <w:szCs w:val="18"/>
        </w:rPr>
      </w:pPr>
      <w:r w:rsidRPr="009E1DF7">
        <w:rPr>
          <w:sz w:val="20"/>
          <w:szCs w:val="18"/>
        </w:rPr>
        <w:t>RAMSEY WATER COMPANY, INC</w:t>
      </w:r>
    </w:p>
    <w:p w:rsidR="00954E6F" w:rsidRPr="009E1DF7" w:rsidRDefault="00954E6F" w:rsidP="00954E6F">
      <w:pPr>
        <w:pStyle w:val="NoSpacing"/>
        <w:ind w:left="720"/>
        <w:jc w:val="center"/>
        <w:rPr>
          <w:sz w:val="20"/>
          <w:szCs w:val="18"/>
        </w:rPr>
      </w:pPr>
    </w:p>
    <w:p w:rsidR="00954E6F" w:rsidRPr="009E1DF7" w:rsidRDefault="00954E6F" w:rsidP="00954E6F">
      <w:pPr>
        <w:pStyle w:val="NoSpacing"/>
        <w:ind w:left="720"/>
        <w:jc w:val="center"/>
        <w:rPr>
          <w:sz w:val="20"/>
          <w:szCs w:val="18"/>
        </w:rPr>
      </w:pP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t>Page 3 of 4</w:t>
      </w:r>
    </w:p>
    <w:p w:rsidR="00954E6F" w:rsidRPr="009E1DF7" w:rsidRDefault="00954E6F" w:rsidP="00954E6F">
      <w:pPr>
        <w:pStyle w:val="NoSpacing"/>
        <w:ind w:left="720"/>
        <w:jc w:val="center"/>
        <w:rPr>
          <w:sz w:val="20"/>
          <w:szCs w:val="18"/>
        </w:rPr>
      </w:pPr>
    </w:p>
    <w:p w:rsidR="00954E6F" w:rsidRPr="009E1DF7" w:rsidRDefault="00954E6F" w:rsidP="00954E6F">
      <w:pPr>
        <w:pStyle w:val="NoSpacing"/>
        <w:ind w:left="720"/>
        <w:jc w:val="center"/>
        <w:rPr>
          <w:sz w:val="20"/>
          <w:szCs w:val="18"/>
          <w:u w:val="single"/>
        </w:rPr>
      </w:pPr>
      <w:r w:rsidRPr="009E1DF7">
        <w:rPr>
          <w:sz w:val="20"/>
          <w:szCs w:val="18"/>
          <w:u w:val="single"/>
        </w:rPr>
        <w:t>SCHEDULE OF RATES AND CHARGES</w:t>
      </w:r>
    </w:p>
    <w:p w:rsidR="00A81028" w:rsidRPr="009E1DF7" w:rsidRDefault="00A81028" w:rsidP="00A81028">
      <w:pPr>
        <w:pStyle w:val="NoSpacing"/>
        <w:jc w:val="center"/>
        <w:rPr>
          <w:sz w:val="20"/>
          <w:szCs w:val="18"/>
        </w:rPr>
      </w:pPr>
      <w:r>
        <w:rPr>
          <w:sz w:val="20"/>
          <w:szCs w:val="18"/>
        </w:rPr>
        <w:t>Approved December 16, 2019 (RWC Board of Directors) Effective March 20, 2020 bills</w:t>
      </w:r>
    </w:p>
    <w:p w:rsidR="007B082B" w:rsidRPr="009E1DF7" w:rsidRDefault="007B082B" w:rsidP="00931CBB">
      <w:pPr>
        <w:pStyle w:val="NoSpacing"/>
        <w:ind w:left="720"/>
        <w:rPr>
          <w:sz w:val="20"/>
          <w:szCs w:val="18"/>
        </w:rPr>
      </w:pPr>
    </w:p>
    <w:p w:rsidR="00954E6F" w:rsidRPr="009E1DF7" w:rsidRDefault="00954E6F" w:rsidP="00954E6F">
      <w:pPr>
        <w:pStyle w:val="NoSpacing"/>
        <w:ind w:left="720"/>
        <w:rPr>
          <w:sz w:val="20"/>
          <w:szCs w:val="18"/>
        </w:rPr>
      </w:pPr>
    </w:p>
    <w:p w:rsidR="00954E6F" w:rsidRPr="009E1DF7" w:rsidRDefault="00954E6F" w:rsidP="00954E6F">
      <w:pPr>
        <w:pStyle w:val="NoSpacing"/>
        <w:numPr>
          <w:ilvl w:val="0"/>
          <w:numId w:val="1"/>
        </w:numPr>
        <w:rPr>
          <w:sz w:val="20"/>
          <w:szCs w:val="18"/>
          <w:u w:val="single"/>
        </w:rPr>
      </w:pPr>
      <w:r w:rsidRPr="009E1DF7">
        <w:rPr>
          <w:sz w:val="20"/>
          <w:szCs w:val="18"/>
          <w:u w:val="single"/>
        </w:rPr>
        <w:t>Reconnection Charge</w:t>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t xml:space="preserve">       </w:t>
      </w:r>
      <w:r w:rsidRPr="009E1DF7">
        <w:rPr>
          <w:sz w:val="20"/>
          <w:szCs w:val="18"/>
        </w:rPr>
        <w:tab/>
        <w:t xml:space="preserve">   </w:t>
      </w:r>
      <w:r w:rsidRPr="009E1DF7">
        <w:rPr>
          <w:sz w:val="20"/>
          <w:szCs w:val="18"/>
        </w:rPr>
        <w:tab/>
        <w:t xml:space="preserve">      $73.00</w:t>
      </w:r>
    </w:p>
    <w:p w:rsidR="00954E6F" w:rsidRPr="009E1DF7" w:rsidRDefault="00954E6F" w:rsidP="00954E6F">
      <w:pPr>
        <w:pStyle w:val="NoSpacing"/>
        <w:ind w:left="720"/>
        <w:rPr>
          <w:sz w:val="20"/>
          <w:szCs w:val="18"/>
          <w:u w:val="single"/>
        </w:rPr>
      </w:pPr>
    </w:p>
    <w:p w:rsidR="00954E6F" w:rsidRPr="009E1DF7" w:rsidRDefault="00954E6F" w:rsidP="00954E6F">
      <w:pPr>
        <w:pStyle w:val="NoSpacing"/>
        <w:ind w:left="720"/>
        <w:rPr>
          <w:sz w:val="20"/>
          <w:szCs w:val="18"/>
        </w:rPr>
      </w:pPr>
      <w:r w:rsidRPr="009E1DF7">
        <w:rPr>
          <w:sz w:val="20"/>
          <w:szCs w:val="18"/>
        </w:rPr>
        <w:t>When the service is turned off for non-payment of bill, or whenever for any reason beyond the control of the Corporation a reestablishment of service is required by any customer, a charge of $73.00 will be made by the Corporation to cover the cost of discontinuance and re-establishment of service.  The charge, together with any arrears due the Corporation, shall be paid by the customer before service will be re-established.</w:t>
      </w:r>
    </w:p>
    <w:p w:rsidR="00954E6F" w:rsidRPr="009E1DF7" w:rsidRDefault="00954E6F" w:rsidP="00954E6F">
      <w:pPr>
        <w:pStyle w:val="NoSpacing"/>
        <w:ind w:left="360"/>
        <w:rPr>
          <w:sz w:val="20"/>
          <w:szCs w:val="18"/>
          <w:u w:val="single"/>
        </w:rPr>
      </w:pPr>
    </w:p>
    <w:p w:rsidR="00954E6F" w:rsidRPr="009E1DF7" w:rsidRDefault="00954E6F" w:rsidP="00954E6F">
      <w:pPr>
        <w:pStyle w:val="NoSpacing"/>
        <w:numPr>
          <w:ilvl w:val="0"/>
          <w:numId w:val="1"/>
        </w:numPr>
        <w:rPr>
          <w:sz w:val="20"/>
          <w:szCs w:val="18"/>
          <w:u w:val="single"/>
        </w:rPr>
      </w:pPr>
      <w:r w:rsidRPr="009E1DF7">
        <w:rPr>
          <w:sz w:val="20"/>
          <w:szCs w:val="18"/>
          <w:u w:val="single"/>
        </w:rPr>
        <w:t>Delinquent Customer Follow Up</w:t>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t xml:space="preserve">       </w:t>
      </w:r>
      <w:r w:rsidRPr="009E1DF7">
        <w:rPr>
          <w:sz w:val="20"/>
          <w:szCs w:val="18"/>
        </w:rPr>
        <w:tab/>
        <w:t xml:space="preserve">   </w:t>
      </w:r>
      <w:r w:rsidRPr="009E1DF7">
        <w:rPr>
          <w:sz w:val="20"/>
          <w:szCs w:val="18"/>
        </w:rPr>
        <w:tab/>
        <w:t xml:space="preserve">      $  2.00</w:t>
      </w:r>
    </w:p>
    <w:p w:rsidR="00954E6F" w:rsidRPr="009E1DF7" w:rsidRDefault="00954E6F" w:rsidP="00954E6F">
      <w:pPr>
        <w:pStyle w:val="NoSpacing"/>
        <w:ind w:left="720"/>
        <w:rPr>
          <w:sz w:val="20"/>
          <w:szCs w:val="18"/>
          <w:u w:val="single"/>
        </w:rPr>
      </w:pPr>
    </w:p>
    <w:p w:rsidR="00317480" w:rsidRPr="009E1DF7" w:rsidRDefault="00954E6F" w:rsidP="00954E6F">
      <w:pPr>
        <w:pStyle w:val="NoSpacing"/>
        <w:ind w:left="720"/>
        <w:rPr>
          <w:sz w:val="20"/>
          <w:szCs w:val="18"/>
        </w:rPr>
      </w:pPr>
      <w:r w:rsidRPr="009E1DF7">
        <w:rPr>
          <w:sz w:val="20"/>
          <w:szCs w:val="18"/>
        </w:rPr>
        <w:t>A customer will be charged a fee if a letter is written regarding delinquent account.</w:t>
      </w:r>
    </w:p>
    <w:p w:rsidR="00954E6F" w:rsidRPr="009E1DF7" w:rsidRDefault="00954E6F" w:rsidP="00954E6F">
      <w:pPr>
        <w:pStyle w:val="NoSpacing"/>
        <w:ind w:left="720"/>
        <w:rPr>
          <w:sz w:val="20"/>
          <w:szCs w:val="18"/>
        </w:rPr>
      </w:pPr>
    </w:p>
    <w:p w:rsidR="00954E6F" w:rsidRPr="009E1DF7" w:rsidRDefault="00954E6F" w:rsidP="00954E6F">
      <w:pPr>
        <w:pStyle w:val="NoSpacing"/>
        <w:ind w:left="720"/>
        <w:rPr>
          <w:sz w:val="20"/>
          <w:szCs w:val="18"/>
        </w:rPr>
      </w:pPr>
    </w:p>
    <w:p w:rsidR="00954E6F" w:rsidRPr="009E1DF7" w:rsidRDefault="00954E6F" w:rsidP="00954E6F">
      <w:pPr>
        <w:pStyle w:val="NoSpacing"/>
        <w:numPr>
          <w:ilvl w:val="0"/>
          <w:numId w:val="1"/>
        </w:numPr>
        <w:rPr>
          <w:sz w:val="20"/>
          <w:szCs w:val="18"/>
          <w:u w:val="single"/>
        </w:rPr>
      </w:pPr>
      <w:r w:rsidRPr="009E1DF7">
        <w:rPr>
          <w:sz w:val="20"/>
          <w:szCs w:val="18"/>
          <w:u w:val="single"/>
        </w:rPr>
        <w:t>Transfer Fee</w:t>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t xml:space="preserve">       </w:t>
      </w:r>
      <w:r w:rsidRPr="009E1DF7">
        <w:rPr>
          <w:sz w:val="20"/>
          <w:szCs w:val="18"/>
        </w:rPr>
        <w:tab/>
        <w:t xml:space="preserve">   </w:t>
      </w:r>
      <w:r w:rsidRPr="009E1DF7">
        <w:rPr>
          <w:sz w:val="20"/>
          <w:szCs w:val="18"/>
        </w:rPr>
        <w:tab/>
        <w:t xml:space="preserve">      $ 10.00</w:t>
      </w:r>
    </w:p>
    <w:p w:rsidR="00954E6F" w:rsidRPr="009E1DF7" w:rsidRDefault="00954E6F" w:rsidP="00954E6F">
      <w:pPr>
        <w:pStyle w:val="NoSpacing"/>
        <w:ind w:left="720"/>
        <w:rPr>
          <w:sz w:val="20"/>
          <w:szCs w:val="18"/>
          <w:u w:val="single"/>
        </w:rPr>
      </w:pPr>
    </w:p>
    <w:p w:rsidR="00954E6F" w:rsidRPr="009E1DF7" w:rsidRDefault="00954E6F" w:rsidP="00954E6F">
      <w:pPr>
        <w:pStyle w:val="NoSpacing"/>
        <w:ind w:left="720"/>
        <w:rPr>
          <w:sz w:val="20"/>
          <w:szCs w:val="18"/>
        </w:rPr>
      </w:pPr>
      <w:r w:rsidRPr="009E1DF7">
        <w:rPr>
          <w:sz w:val="20"/>
          <w:szCs w:val="18"/>
        </w:rPr>
        <w:t>A customer is charged a fee when an existing meter is transferred from the former customer.</w:t>
      </w:r>
    </w:p>
    <w:p w:rsidR="00954E6F" w:rsidRPr="009E1DF7" w:rsidRDefault="00954E6F" w:rsidP="00954E6F">
      <w:pPr>
        <w:pStyle w:val="NoSpacing"/>
        <w:ind w:left="720"/>
        <w:rPr>
          <w:sz w:val="20"/>
          <w:szCs w:val="18"/>
        </w:rPr>
      </w:pPr>
    </w:p>
    <w:p w:rsidR="00954E6F" w:rsidRPr="009E1DF7" w:rsidRDefault="00954E6F" w:rsidP="00954E6F">
      <w:pPr>
        <w:pStyle w:val="NoSpacing"/>
        <w:numPr>
          <w:ilvl w:val="0"/>
          <w:numId w:val="1"/>
        </w:numPr>
        <w:rPr>
          <w:sz w:val="20"/>
          <w:szCs w:val="18"/>
          <w:u w:val="single"/>
        </w:rPr>
      </w:pPr>
      <w:r w:rsidRPr="009E1DF7">
        <w:rPr>
          <w:sz w:val="20"/>
          <w:szCs w:val="18"/>
          <w:u w:val="single"/>
        </w:rPr>
        <w:t>General Service Charge</w:t>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r>
      <w:r w:rsidRPr="009E1DF7">
        <w:rPr>
          <w:sz w:val="20"/>
          <w:szCs w:val="18"/>
        </w:rPr>
        <w:tab/>
        <w:t xml:space="preserve">       </w:t>
      </w:r>
      <w:r w:rsidRPr="009E1DF7">
        <w:rPr>
          <w:sz w:val="20"/>
          <w:szCs w:val="18"/>
        </w:rPr>
        <w:tab/>
        <w:t xml:space="preserve">   </w:t>
      </w:r>
      <w:r w:rsidRPr="009E1DF7">
        <w:rPr>
          <w:sz w:val="20"/>
          <w:szCs w:val="18"/>
        </w:rPr>
        <w:tab/>
        <w:t xml:space="preserve">      $ </w:t>
      </w:r>
      <w:r w:rsidR="006F6CE5" w:rsidRPr="009E1DF7">
        <w:rPr>
          <w:sz w:val="20"/>
          <w:szCs w:val="18"/>
        </w:rPr>
        <w:t>48</w:t>
      </w:r>
      <w:r w:rsidRPr="009E1DF7">
        <w:rPr>
          <w:sz w:val="20"/>
          <w:szCs w:val="18"/>
        </w:rPr>
        <w:t>.00</w:t>
      </w:r>
    </w:p>
    <w:p w:rsidR="006F6CE5" w:rsidRPr="009E1DF7" w:rsidRDefault="006F6CE5" w:rsidP="006F6CE5">
      <w:pPr>
        <w:pStyle w:val="NoSpacing"/>
        <w:ind w:left="720"/>
        <w:rPr>
          <w:sz w:val="20"/>
          <w:szCs w:val="18"/>
          <w:u w:val="single"/>
        </w:rPr>
      </w:pPr>
    </w:p>
    <w:p w:rsidR="006F6CE5" w:rsidRPr="009E1DF7" w:rsidRDefault="006F6CE5" w:rsidP="006F6CE5">
      <w:pPr>
        <w:pStyle w:val="NoSpacing"/>
        <w:ind w:left="720"/>
        <w:rPr>
          <w:sz w:val="20"/>
          <w:szCs w:val="18"/>
        </w:rPr>
      </w:pPr>
      <w:r w:rsidRPr="009E1DF7">
        <w:rPr>
          <w:sz w:val="20"/>
          <w:szCs w:val="18"/>
        </w:rPr>
        <w:t>This charge will be made for any trip to the member’s</w:t>
      </w:r>
      <w:r w:rsidR="00E25A44" w:rsidRPr="009E1DF7">
        <w:rPr>
          <w:sz w:val="20"/>
          <w:szCs w:val="18"/>
        </w:rPr>
        <w:t>/customer’</w:t>
      </w:r>
      <w:r w:rsidR="009E1DF7">
        <w:rPr>
          <w:sz w:val="20"/>
          <w:szCs w:val="18"/>
        </w:rPr>
        <w:t>s</w:t>
      </w:r>
      <w:r w:rsidRPr="009E1DF7">
        <w:rPr>
          <w:sz w:val="20"/>
          <w:szCs w:val="18"/>
        </w:rPr>
        <w:t xml:space="preserve"> premises at </w:t>
      </w:r>
      <w:r w:rsidR="00E25A44" w:rsidRPr="009E1DF7">
        <w:rPr>
          <w:sz w:val="20"/>
          <w:szCs w:val="18"/>
        </w:rPr>
        <w:t xml:space="preserve">the member’s/customer’s </w:t>
      </w:r>
      <w:r w:rsidRPr="009E1DF7">
        <w:rPr>
          <w:sz w:val="20"/>
          <w:szCs w:val="18"/>
        </w:rPr>
        <w:t>request, (other than for a reconnection or initial connection to the waterworks system), for conditions on the member’s</w:t>
      </w:r>
      <w:r w:rsidR="00E25A44" w:rsidRPr="009E1DF7">
        <w:rPr>
          <w:sz w:val="20"/>
          <w:szCs w:val="18"/>
        </w:rPr>
        <w:t>/customer’s</w:t>
      </w:r>
      <w:r w:rsidRPr="009E1DF7">
        <w:rPr>
          <w:sz w:val="20"/>
          <w:szCs w:val="18"/>
        </w:rPr>
        <w:t xml:space="preserve"> side of the meter dur</w:t>
      </w:r>
      <w:r w:rsidR="009E1DF7" w:rsidRPr="009E1DF7">
        <w:rPr>
          <w:sz w:val="20"/>
          <w:szCs w:val="18"/>
        </w:rPr>
        <w:t>ing the period of 8:00 a.m. to 4</w:t>
      </w:r>
      <w:r w:rsidRPr="009E1DF7">
        <w:rPr>
          <w:sz w:val="20"/>
          <w:szCs w:val="18"/>
        </w:rPr>
        <w:t>:00 p.m. weekdays.</w:t>
      </w:r>
    </w:p>
    <w:p w:rsidR="006F6CE5" w:rsidRPr="009E1DF7" w:rsidRDefault="006F6CE5" w:rsidP="006F6CE5">
      <w:pPr>
        <w:pStyle w:val="NoSpacing"/>
        <w:ind w:left="720"/>
        <w:rPr>
          <w:sz w:val="20"/>
          <w:szCs w:val="18"/>
        </w:rPr>
      </w:pPr>
    </w:p>
    <w:p w:rsidR="006F6CE5" w:rsidRPr="009E1DF7" w:rsidRDefault="007F7125" w:rsidP="006F6CE5">
      <w:pPr>
        <w:pStyle w:val="NoSpacing"/>
        <w:numPr>
          <w:ilvl w:val="0"/>
          <w:numId w:val="1"/>
        </w:numPr>
        <w:rPr>
          <w:sz w:val="20"/>
          <w:szCs w:val="18"/>
          <w:u w:val="single"/>
        </w:rPr>
      </w:pPr>
      <w:r>
        <w:rPr>
          <w:sz w:val="20"/>
          <w:szCs w:val="18"/>
          <w:u w:val="single"/>
        </w:rPr>
        <w:t>General Service Surc</w:t>
      </w:r>
      <w:r w:rsidR="006F6CE5" w:rsidRPr="009E1DF7">
        <w:rPr>
          <w:sz w:val="20"/>
          <w:szCs w:val="18"/>
          <w:u w:val="single"/>
        </w:rPr>
        <w:t>harge</w:t>
      </w:r>
      <w:r w:rsidR="006F6CE5" w:rsidRPr="009E1DF7">
        <w:rPr>
          <w:sz w:val="20"/>
          <w:szCs w:val="18"/>
        </w:rPr>
        <w:tab/>
      </w:r>
      <w:r w:rsidR="006F6CE5" w:rsidRPr="009E1DF7">
        <w:rPr>
          <w:sz w:val="20"/>
          <w:szCs w:val="18"/>
        </w:rPr>
        <w:tab/>
      </w:r>
      <w:r w:rsidR="006F6CE5" w:rsidRPr="009E1DF7">
        <w:rPr>
          <w:sz w:val="20"/>
          <w:szCs w:val="18"/>
        </w:rPr>
        <w:tab/>
      </w:r>
      <w:r w:rsidR="006F6CE5" w:rsidRPr="009E1DF7">
        <w:rPr>
          <w:sz w:val="20"/>
          <w:szCs w:val="18"/>
        </w:rPr>
        <w:tab/>
      </w:r>
      <w:r w:rsidR="006F6CE5" w:rsidRPr="009E1DF7">
        <w:rPr>
          <w:sz w:val="20"/>
          <w:szCs w:val="18"/>
        </w:rPr>
        <w:tab/>
      </w:r>
      <w:r w:rsidR="006F6CE5" w:rsidRPr="009E1DF7">
        <w:rPr>
          <w:sz w:val="20"/>
          <w:szCs w:val="18"/>
        </w:rPr>
        <w:tab/>
        <w:t xml:space="preserve">       </w:t>
      </w:r>
      <w:r w:rsidR="006F6CE5" w:rsidRPr="009E1DF7">
        <w:rPr>
          <w:sz w:val="20"/>
          <w:szCs w:val="18"/>
        </w:rPr>
        <w:tab/>
        <w:t xml:space="preserve">   </w:t>
      </w:r>
      <w:r w:rsidR="006F6CE5" w:rsidRPr="009E1DF7">
        <w:rPr>
          <w:sz w:val="20"/>
          <w:szCs w:val="18"/>
        </w:rPr>
        <w:tab/>
        <w:t xml:space="preserve">      $ 65.00</w:t>
      </w:r>
    </w:p>
    <w:p w:rsidR="006F6CE5" w:rsidRPr="009E1DF7" w:rsidRDefault="006F6CE5" w:rsidP="00954E6F">
      <w:pPr>
        <w:pStyle w:val="NoSpacing"/>
        <w:ind w:left="720"/>
        <w:rPr>
          <w:sz w:val="20"/>
          <w:szCs w:val="18"/>
        </w:rPr>
      </w:pPr>
    </w:p>
    <w:p w:rsidR="003F4724" w:rsidRPr="00DD4149" w:rsidRDefault="006F6CE5" w:rsidP="00DD4149">
      <w:pPr>
        <w:pStyle w:val="NoSpacing"/>
        <w:ind w:left="720"/>
        <w:rPr>
          <w:sz w:val="20"/>
          <w:szCs w:val="18"/>
        </w:rPr>
      </w:pPr>
      <w:r w:rsidRPr="009E1DF7">
        <w:rPr>
          <w:sz w:val="20"/>
          <w:szCs w:val="18"/>
        </w:rPr>
        <w:t>This</w:t>
      </w:r>
      <w:r w:rsidR="007F7125">
        <w:rPr>
          <w:sz w:val="20"/>
          <w:szCs w:val="18"/>
        </w:rPr>
        <w:t xml:space="preserve"> charge will be made instead of</w:t>
      </w:r>
      <w:r w:rsidRPr="009E1DF7">
        <w:rPr>
          <w:sz w:val="20"/>
          <w:szCs w:val="18"/>
        </w:rPr>
        <w:t xml:space="preserve"> the Forty-Eight Dollar General Service Charge for such service on Saturday, Sunday and after </w:t>
      </w:r>
      <w:r w:rsidR="009E1DF7" w:rsidRPr="009E1DF7">
        <w:rPr>
          <w:sz w:val="20"/>
          <w:szCs w:val="18"/>
        </w:rPr>
        <w:t>4</w:t>
      </w:r>
      <w:r w:rsidRPr="009E1DF7">
        <w:rPr>
          <w:sz w:val="20"/>
          <w:szCs w:val="18"/>
        </w:rPr>
        <w:t>:00 p.m. weekdays.</w:t>
      </w:r>
      <w:r w:rsidR="00CD1A52" w:rsidRPr="00DD4149">
        <w:rPr>
          <w:sz w:val="20"/>
          <w:szCs w:val="18"/>
        </w:rPr>
        <w:tab/>
      </w:r>
    </w:p>
    <w:p w:rsidR="003F4724" w:rsidRPr="009E1DF7" w:rsidRDefault="003F4724" w:rsidP="00DD4149">
      <w:pPr>
        <w:pStyle w:val="NoSpacing"/>
        <w:rPr>
          <w:sz w:val="20"/>
          <w:szCs w:val="18"/>
        </w:rPr>
      </w:pPr>
    </w:p>
    <w:p w:rsidR="00C47E51" w:rsidRPr="00C47E51" w:rsidRDefault="00C47E51" w:rsidP="00C47E51">
      <w:pPr>
        <w:pStyle w:val="NoSpacing"/>
        <w:rPr>
          <w:sz w:val="20"/>
          <w:szCs w:val="18"/>
        </w:rPr>
      </w:pPr>
      <w:r>
        <w:rPr>
          <w:sz w:val="20"/>
          <w:szCs w:val="18"/>
        </w:rPr>
        <w:t xml:space="preserve">         </w:t>
      </w:r>
      <w:r w:rsidR="00DD4149">
        <w:rPr>
          <w:sz w:val="20"/>
          <w:szCs w:val="18"/>
        </w:rPr>
        <w:t>(</w:t>
      </w:r>
      <w:r w:rsidR="004447E0">
        <w:rPr>
          <w:sz w:val="20"/>
          <w:szCs w:val="18"/>
        </w:rPr>
        <w:t>P</w:t>
      </w:r>
      <w:r>
        <w:rPr>
          <w:sz w:val="20"/>
          <w:szCs w:val="18"/>
        </w:rPr>
        <w:t xml:space="preserve">)   </w:t>
      </w:r>
      <w:r>
        <w:rPr>
          <w:sz w:val="20"/>
          <w:szCs w:val="18"/>
          <w:u w:val="single"/>
        </w:rPr>
        <w:t>Credit/Debit Card Use</w:t>
      </w:r>
      <w:r>
        <w:rPr>
          <w:sz w:val="20"/>
          <w:szCs w:val="18"/>
        </w:rPr>
        <w:tab/>
      </w:r>
      <w:r>
        <w:rPr>
          <w:sz w:val="20"/>
          <w:szCs w:val="18"/>
        </w:rPr>
        <w:tab/>
      </w:r>
      <w:r>
        <w:rPr>
          <w:sz w:val="20"/>
          <w:szCs w:val="18"/>
        </w:rPr>
        <w:tab/>
      </w:r>
      <w:r>
        <w:rPr>
          <w:sz w:val="20"/>
          <w:szCs w:val="18"/>
        </w:rPr>
        <w:tab/>
      </w:r>
      <w:r>
        <w:rPr>
          <w:sz w:val="20"/>
          <w:szCs w:val="18"/>
        </w:rPr>
        <w:tab/>
      </w:r>
      <w:r w:rsidR="00803957">
        <w:rPr>
          <w:sz w:val="20"/>
          <w:szCs w:val="18"/>
        </w:rPr>
        <w:t xml:space="preserve">   </w:t>
      </w:r>
      <w:r>
        <w:rPr>
          <w:sz w:val="20"/>
          <w:szCs w:val="18"/>
        </w:rPr>
        <w:tab/>
      </w:r>
      <w:r w:rsidR="00803957">
        <w:rPr>
          <w:sz w:val="20"/>
          <w:szCs w:val="18"/>
        </w:rPr>
        <w:t xml:space="preserve">          </w:t>
      </w:r>
      <w:r w:rsidR="00803957" w:rsidRPr="00803957">
        <w:t xml:space="preserve">.30 </w:t>
      </w:r>
      <w:r w:rsidR="00803957">
        <w:t>plus</w:t>
      </w:r>
      <w:r w:rsidR="00803957" w:rsidRPr="00803957">
        <w:t xml:space="preserve"> 2.2% of the amount </w:t>
      </w:r>
      <w:r w:rsidR="00803957">
        <w:t>paid</w:t>
      </w:r>
      <w:r>
        <w:rPr>
          <w:sz w:val="20"/>
          <w:szCs w:val="18"/>
        </w:rPr>
        <w:tab/>
      </w:r>
      <w:r>
        <w:rPr>
          <w:sz w:val="20"/>
          <w:szCs w:val="18"/>
        </w:rPr>
        <w:tab/>
      </w:r>
    </w:p>
    <w:p w:rsidR="003F4724" w:rsidRPr="009E1DF7" w:rsidRDefault="003F4724" w:rsidP="00CD1A52">
      <w:pPr>
        <w:pStyle w:val="NoSpacing"/>
        <w:ind w:left="720"/>
        <w:rPr>
          <w:sz w:val="20"/>
          <w:szCs w:val="18"/>
        </w:rPr>
      </w:pPr>
    </w:p>
    <w:p w:rsidR="003F4724" w:rsidRPr="009E1DF7" w:rsidRDefault="00A81028" w:rsidP="00CD1A52">
      <w:pPr>
        <w:pStyle w:val="NoSpacing"/>
        <w:ind w:left="720"/>
        <w:rPr>
          <w:sz w:val="20"/>
          <w:szCs w:val="18"/>
        </w:rPr>
      </w:pPr>
      <w:r>
        <w:rPr>
          <w:sz w:val="20"/>
          <w:szCs w:val="18"/>
        </w:rPr>
        <w:t xml:space="preserve"> Convenience fees </w:t>
      </w:r>
      <w:r w:rsidR="002C2EC9">
        <w:rPr>
          <w:sz w:val="20"/>
          <w:szCs w:val="18"/>
        </w:rPr>
        <w:t>will apply for each transaction</w:t>
      </w:r>
      <w:r w:rsidR="001C7DD2">
        <w:rPr>
          <w:sz w:val="20"/>
          <w:szCs w:val="18"/>
        </w:rPr>
        <w:t xml:space="preserve"> </w:t>
      </w:r>
    </w:p>
    <w:p w:rsidR="009E1DF7" w:rsidRDefault="009E1DF7" w:rsidP="00CD1A52">
      <w:pPr>
        <w:pStyle w:val="NoSpacing"/>
        <w:ind w:left="720"/>
        <w:rPr>
          <w:sz w:val="20"/>
          <w:szCs w:val="18"/>
        </w:rPr>
      </w:pPr>
    </w:p>
    <w:p w:rsidR="00DD4149" w:rsidRDefault="00DD4149" w:rsidP="00CD1A52">
      <w:pPr>
        <w:pStyle w:val="NoSpacing"/>
        <w:ind w:left="720"/>
        <w:rPr>
          <w:sz w:val="20"/>
          <w:szCs w:val="18"/>
        </w:rPr>
      </w:pPr>
    </w:p>
    <w:p w:rsidR="00DD4149" w:rsidRDefault="00DD4149" w:rsidP="00CD1A52">
      <w:pPr>
        <w:pStyle w:val="NoSpacing"/>
        <w:ind w:left="720"/>
        <w:rPr>
          <w:sz w:val="20"/>
          <w:szCs w:val="18"/>
        </w:rPr>
      </w:pPr>
    </w:p>
    <w:p w:rsidR="00DD4149" w:rsidRDefault="00DD4149" w:rsidP="00CD1A52">
      <w:pPr>
        <w:pStyle w:val="NoSpacing"/>
        <w:ind w:left="720"/>
        <w:rPr>
          <w:sz w:val="20"/>
          <w:szCs w:val="18"/>
        </w:rPr>
      </w:pPr>
    </w:p>
    <w:p w:rsidR="00803957" w:rsidRDefault="00803957" w:rsidP="00CD1A52">
      <w:pPr>
        <w:pStyle w:val="NoSpacing"/>
        <w:ind w:left="720"/>
        <w:rPr>
          <w:sz w:val="20"/>
          <w:szCs w:val="18"/>
        </w:rPr>
      </w:pPr>
    </w:p>
    <w:p w:rsidR="00803957" w:rsidRDefault="00803957" w:rsidP="00CD1A52">
      <w:pPr>
        <w:pStyle w:val="NoSpacing"/>
        <w:ind w:left="720"/>
        <w:rPr>
          <w:sz w:val="20"/>
          <w:szCs w:val="18"/>
        </w:rPr>
      </w:pPr>
    </w:p>
    <w:p w:rsidR="00803957" w:rsidRDefault="00803957" w:rsidP="00CD1A52">
      <w:pPr>
        <w:pStyle w:val="NoSpacing"/>
        <w:ind w:left="720"/>
        <w:rPr>
          <w:sz w:val="20"/>
          <w:szCs w:val="18"/>
        </w:rPr>
      </w:pPr>
    </w:p>
    <w:p w:rsidR="00CD3A0A" w:rsidRDefault="00CD3A0A" w:rsidP="00CD1A52">
      <w:pPr>
        <w:pStyle w:val="NoSpacing"/>
        <w:ind w:left="720"/>
        <w:rPr>
          <w:sz w:val="20"/>
          <w:szCs w:val="18"/>
        </w:rPr>
      </w:pPr>
    </w:p>
    <w:p w:rsidR="00803957" w:rsidRDefault="00803957" w:rsidP="00CD1A52">
      <w:pPr>
        <w:pStyle w:val="NoSpacing"/>
        <w:ind w:left="720"/>
        <w:rPr>
          <w:sz w:val="20"/>
          <w:szCs w:val="18"/>
        </w:rPr>
      </w:pPr>
    </w:p>
    <w:p w:rsidR="00803957" w:rsidRDefault="00803957" w:rsidP="00CD1A52">
      <w:pPr>
        <w:pStyle w:val="NoSpacing"/>
        <w:ind w:left="720"/>
        <w:rPr>
          <w:sz w:val="20"/>
          <w:szCs w:val="18"/>
        </w:rPr>
      </w:pPr>
    </w:p>
    <w:p w:rsidR="00803957" w:rsidRDefault="00803957" w:rsidP="00CD1A52">
      <w:pPr>
        <w:pStyle w:val="NoSpacing"/>
        <w:ind w:left="720"/>
        <w:rPr>
          <w:sz w:val="20"/>
          <w:szCs w:val="18"/>
        </w:rPr>
      </w:pPr>
    </w:p>
    <w:p w:rsidR="001956AF" w:rsidRPr="001956AF" w:rsidRDefault="001956AF" w:rsidP="00CD1A52">
      <w:pPr>
        <w:pStyle w:val="NoSpacing"/>
        <w:ind w:left="720"/>
        <w:rPr>
          <w:i/>
          <w:sz w:val="20"/>
          <w:szCs w:val="18"/>
        </w:rPr>
      </w:pPr>
      <w:r w:rsidRPr="001956AF">
        <w:rPr>
          <w:i/>
          <w:sz w:val="20"/>
          <w:szCs w:val="18"/>
        </w:rPr>
        <w:t xml:space="preserve">Item (H) listed on the Schedule of Rates and Charges was amended by vote of the RWC Board of Directors on </w:t>
      </w:r>
    </w:p>
    <w:p w:rsidR="00803957" w:rsidRPr="001956AF" w:rsidRDefault="001956AF" w:rsidP="00CD1A52">
      <w:pPr>
        <w:pStyle w:val="NoSpacing"/>
        <w:ind w:left="720"/>
        <w:rPr>
          <w:i/>
          <w:sz w:val="20"/>
          <w:szCs w:val="18"/>
        </w:rPr>
      </w:pPr>
      <w:r w:rsidRPr="001956AF">
        <w:rPr>
          <w:i/>
          <w:sz w:val="20"/>
          <w:szCs w:val="18"/>
        </w:rPr>
        <w:t xml:space="preserve">March 21, 2022.  The effective date for the Tap Charge listed in item (H) has an effective date of March 22, 2022.  All other rates and charges set forth on the Schedule of Rates and Charges remain as adopted by the RWC Board of Directors on </w:t>
      </w:r>
    </w:p>
    <w:p w:rsidR="001956AF" w:rsidRPr="001956AF" w:rsidRDefault="001956AF" w:rsidP="00CD1A52">
      <w:pPr>
        <w:pStyle w:val="NoSpacing"/>
        <w:ind w:left="720"/>
        <w:rPr>
          <w:i/>
          <w:sz w:val="20"/>
          <w:szCs w:val="18"/>
        </w:rPr>
      </w:pPr>
      <w:r w:rsidRPr="001956AF">
        <w:rPr>
          <w:i/>
          <w:sz w:val="20"/>
          <w:szCs w:val="18"/>
        </w:rPr>
        <w:t>December 16, 2019.</w:t>
      </w:r>
    </w:p>
    <w:p w:rsidR="00803957" w:rsidRDefault="00803957" w:rsidP="00CD1A52">
      <w:pPr>
        <w:pStyle w:val="NoSpacing"/>
        <w:ind w:left="720"/>
        <w:rPr>
          <w:sz w:val="20"/>
          <w:szCs w:val="18"/>
        </w:rPr>
      </w:pPr>
    </w:p>
    <w:p w:rsidR="00803957" w:rsidRDefault="00803957" w:rsidP="00CD1A52">
      <w:pPr>
        <w:pStyle w:val="NoSpacing"/>
        <w:ind w:left="720"/>
        <w:rPr>
          <w:sz w:val="20"/>
          <w:szCs w:val="18"/>
        </w:rPr>
      </w:pPr>
    </w:p>
    <w:p w:rsidR="00803957" w:rsidRDefault="00803957" w:rsidP="00CD1A52">
      <w:pPr>
        <w:pStyle w:val="NoSpacing"/>
        <w:ind w:left="720"/>
        <w:rPr>
          <w:sz w:val="20"/>
          <w:szCs w:val="18"/>
        </w:rPr>
      </w:pPr>
    </w:p>
    <w:p w:rsidR="00DD4149" w:rsidRDefault="00DD4149" w:rsidP="00CD1A52">
      <w:pPr>
        <w:pStyle w:val="NoSpacing"/>
        <w:ind w:left="720"/>
        <w:rPr>
          <w:sz w:val="20"/>
          <w:szCs w:val="18"/>
        </w:rPr>
      </w:pPr>
    </w:p>
    <w:p w:rsidR="00CD1A52" w:rsidRPr="009E1DF7" w:rsidRDefault="00CD1A52" w:rsidP="00CD1A52">
      <w:pPr>
        <w:pStyle w:val="NoSpacing"/>
        <w:ind w:left="720"/>
        <w:rPr>
          <w:sz w:val="20"/>
          <w:szCs w:val="18"/>
        </w:rPr>
      </w:pPr>
      <w:r w:rsidRPr="009E1DF7">
        <w:rPr>
          <w:sz w:val="20"/>
          <w:szCs w:val="18"/>
        </w:rPr>
        <w:t xml:space="preserve">    </w:t>
      </w:r>
      <w:r w:rsidRPr="009E1DF7">
        <w:rPr>
          <w:sz w:val="20"/>
          <w:szCs w:val="18"/>
        </w:rPr>
        <w:tab/>
        <w:t xml:space="preserve"> </w:t>
      </w:r>
    </w:p>
    <w:p w:rsidR="00CD1A52" w:rsidRPr="009E1DF7" w:rsidRDefault="00CD1A52" w:rsidP="00954E6F">
      <w:pPr>
        <w:pStyle w:val="NoSpacing"/>
        <w:ind w:left="720"/>
        <w:rPr>
          <w:sz w:val="20"/>
          <w:szCs w:val="18"/>
        </w:rPr>
      </w:pPr>
    </w:p>
    <w:p w:rsidR="00975953" w:rsidRPr="009E1DF7" w:rsidRDefault="00975953" w:rsidP="00975953">
      <w:pPr>
        <w:pStyle w:val="NoSpacing"/>
        <w:ind w:left="720"/>
        <w:jc w:val="center"/>
        <w:rPr>
          <w:szCs w:val="18"/>
        </w:rPr>
      </w:pPr>
      <w:r w:rsidRPr="009E1DF7">
        <w:rPr>
          <w:szCs w:val="18"/>
        </w:rPr>
        <w:t>RAMSEY WATER COMPANY, INC</w:t>
      </w:r>
    </w:p>
    <w:p w:rsidR="00975953" w:rsidRPr="009E1DF7" w:rsidRDefault="00975953" w:rsidP="00975953">
      <w:pPr>
        <w:pStyle w:val="NoSpacing"/>
        <w:ind w:left="720"/>
        <w:jc w:val="center"/>
        <w:rPr>
          <w:szCs w:val="18"/>
        </w:rPr>
      </w:pPr>
    </w:p>
    <w:p w:rsidR="00975953" w:rsidRPr="009E1DF7" w:rsidRDefault="00975953" w:rsidP="00975953">
      <w:pPr>
        <w:pStyle w:val="NoSpacing"/>
        <w:ind w:left="720"/>
        <w:jc w:val="center"/>
        <w:rPr>
          <w:szCs w:val="18"/>
        </w:rPr>
      </w:pPr>
      <w:r w:rsidRPr="009E1DF7">
        <w:rPr>
          <w:szCs w:val="18"/>
        </w:rPr>
        <w:tab/>
      </w:r>
      <w:r w:rsidRPr="009E1DF7">
        <w:rPr>
          <w:szCs w:val="18"/>
        </w:rPr>
        <w:tab/>
      </w:r>
      <w:r w:rsidRPr="009E1DF7">
        <w:rPr>
          <w:szCs w:val="18"/>
        </w:rPr>
        <w:tab/>
      </w:r>
      <w:r w:rsidRPr="009E1DF7">
        <w:rPr>
          <w:szCs w:val="18"/>
        </w:rPr>
        <w:tab/>
      </w:r>
      <w:r w:rsidRPr="009E1DF7">
        <w:rPr>
          <w:szCs w:val="18"/>
        </w:rPr>
        <w:tab/>
      </w:r>
      <w:r w:rsidRPr="009E1DF7">
        <w:rPr>
          <w:szCs w:val="18"/>
        </w:rPr>
        <w:tab/>
      </w:r>
      <w:r w:rsidRPr="009E1DF7">
        <w:rPr>
          <w:szCs w:val="18"/>
        </w:rPr>
        <w:tab/>
      </w:r>
      <w:r w:rsidRPr="009E1DF7">
        <w:rPr>
          <w:szCs w:val="18"/>
        </w:rPr>
        <w:tab/>
      </w:r>
      <w:r w:rsidRPr="009E1DF7">
        <w:rPr>
          <w:szCs w:val="18"/>
        </w:rPr>
        <w:tab/>
        <w:t>Page 4 of 4</w:t>
      </w:r>
    </w:p>
    <w:p w:rsidR="00975953" w:rsidRPr="009E1DF7" w:rsidRDefault="00975953" w:rsidP="00975953">
      <w:pPr>
        <w:pStyle w:val="NoSpacing"/>
        <w:ind w:left="720"/>
        <w:jc w:val="center"/>
        <w:rPr>
          <w:sz w:val="20"/>
          <w:szCs w:val="18"/>
        </w:rPr>
      </w:pPr>
    </w:p>
    <w:p w:rsidR="00975953" w:rsidRPr="009E1DF7" w:rsidRDefault="00975953" w:rsidP="00975953">
      <w:pPr>
        <w:pStyle w:val="NoSpacing"/>
        <w:ind w:left="720"/>
        <w:jc w:val="center"/>
        <w:rPr>
          <w:sz w:val="20"/>
          <w:szCs w:val="18"/>
          <w:u w:val="single"/>
        </w:rPr>
      </w:pPr>
      <w:r w:rsidRPr="009E1DF7">
        <w:rPr>
          <w:sz w:val="20"/>
          <w:szCs w:val="18"/>
          <w:u w:val="single"/>
        </w:rPr>
        <w:t>SCHEDULE OF RATES AND CHARGES</w:t>
      </w:r>
    </w:p>
    <w:p w:rsidR="00A81028" w:rsidRPr="009E1DF7" w:rsidRDefault="00A81028" w:rsidP="00A81028">
      <w:pPr>
        <w:pStyle w:val="NoSpacing"/>
        <w:jc w:val="center"/>
        <w:rPr>
          <w:sz w:val="20"/>
          <w:szCs w:val="18"/>
        </w:rPr>
      </w:pPr>
      <w:r>
        <w:rPr>
          <w:sz w:val="20"/>
          <w:szCs w:val="18"/>
        </w:rPr>
        <w:t>Approved December 16, 2019 (RWC Board of Directors) Effective March 20, 2020 bills</w:t>
      </w:r>
    </w:p>
    <w:p w:rsidR="00975953" w:rsidRPr="009E1DF7" w:rsidRDefault="00975953" w:rsidP="00975953">
      <w:pPr>
        <w:pStyle w:val="NoSpacing"/>
        <w:ind w:left="720"/>
        <w:jc w:val="center"/>
        <w:rPr>
          <w:sz w:val="20"/>
          <w:szCs w:val="18"/>
        </w:rPr>
      </w:pPr>
    </w:p>
    <w:p w:rsidR="00082F67" w:rsidRPr="009E1DF7" w:rsidRDefault="00082F67" w:rsidP="00975953">
      <w:pPr>
        <w:pStyle w:val="NoSpacing"/>
        <w:ind w:left="720"/>
        <w:jc w:val="center"/>
        <w:rPr>
          <w:sz w:val="20"/>
          <w:szCs w:val="18"/>
        </w:rPr>
      </w:pPr>
      <w:r w:rsidRPr="009E1DF7">
        <w:rPr>
          <w:sz w:val="20"/>
          <w:szCs w:val="18"/>
        </w:rPr>
        <w:t>APPENDIX A</w:t>
      </w:r>
    </w:p>
    <w:p w:rsidR="00082F67" w:rsidRPr="009E1DF7" w:rsidRDefault="00082F67" w:rsidP="00975953">
      <w:pPr>
        <w:pStyle w:val="NoSpacing"/>
        <w:ind w:left="720"/>
        <w:jc w:val="center"/>
        <w:rPr>
          <w:sz w:val="20"/>
          <w:szCs w:val="18"/>
        </w:rPr>
      </w:pPr>
    </w:p>
    <w:p w:rsidR="005D3FD2" w:rsidRPr="009E1DF7" w:rsidRDefault="005D3FD2" w:rsidP="005D3FD2">
      <w:pPr>
        <w:pStyle w:val="NoSpacing"/>
        <w:ind w:left="1080"/>
        <w:rPr>
          <w:sz w:val="20"/>
          <w:szCs w:val="18"/>
          <w:u w:val="single"/>
        </w:rPr>
      </w:pPr>
    </w:p>
    <w:p w:rsidR="005D3FD2" w:rsidRPr="00774705" w:rsidRDefault="0076522E" w:rsidP="005D3FD2">
      <w:pPr>
        <w:pStyle w:val="NoSpacing"/>
        <w:numPr>
          <w:ilvl w:val="0"/>
          <w:numId w:val="8"/>
        </w:numPr>
        <w:rPr>
          <w:sz w:val="20"/>
          <w:szCs w:val="18"/>
          <w:u w:val="single"/>
        </w:rPr>
      </w:pPr>
      <w:r w:rsidRPr="00774705">
        <w:rPr>
          <w:sz w:val="20"/>
          <w:szCs w:val="18"/>
          <w:u w:val="single"/>
        </w:rPr>
        <w:t>Wholesale Water Cost Tracking Adjustment</w:t>
      </w:r>
    </w:p>
    <w:p w:rsidR="0076522E" w:rsidRPr="009E1DF7" w:rsidRDefault="0076522E" w:rsidP="0076522E">
      <w:pPr>
        <w:pStyle w:val="NoSpacing"/>
        <w:ind w:left="1080"/>
        <w:rPr>
          <w:sz w:val="20"/>
          <w:szCs w:val="18"/>
        </w:rPr>
      </w:pPr>
      <w:r w:rsidRPr="009E1DF7">
        <w:rPr>
          <w:sz w:val="20"/>
          <w:szCs w:val="18"/>
        </w:rPr>
        <w:t>(In addition to the above rates and charges)</w:t>
      </w:r>
    </w:p>
    <w:p w:rsidR="0076522E" w:rsidRPr="009E1DF7" w:rsidRDefault="0076522E" w:rsidP="0076522E">
      <w:pPr>
        <w:pStyle w:val="NoSpacing"/>
        <w:ind w:left="1080"/>
        <w:rPr>
          <w:sz w:val="20"/>
          <w:szCs w:val="18"/>
        </w:rPr>
      </w:pPr>
    </w:p>
    <w:p w:rsidR="0076522E" w:rsidRPr="009E1DF7" w:rsidRDefault="0076522E" w:rsidP="0076522E">
      <w:pPr>
        <w:pStyle w:val="NoSpacing"/>
        <w:ind w:left="1080"/>
        <w:rPr>
          <w:sz w:val="20"/>
          <w:szCs w:val="18"/>
        </w:rPr>
      </w:pPr>
      <w:r w:rsidRPr="009E1DF7">
        <w:rPr>
          <w:sz w:val="20"/>
          <w:szCs w:val="18"/>
        </w:rPr>
        <w:t>Wholesale water cost tracking factor occasioned solely by changes in the cost of purchased water, in accordance with 170 IAC 6-5-1 based upon the quantity of water consumed each month.</w:t>
      </w:r>
    </w:p>
    <w:p w:rsidR="0076522E" w:rsidRDefault="00AB623D" w:rsidP="00BF10C0">
      <w:pPr>
        <w:pStyle w:val="NoSpacing"/>
        <w:rPr>
          <w:sz w:val="20"/>
          <w:szCs w:val="18"/>
        </w:rPr>
      </w:pPr>
      <w:r>
        <w:rPr>
          <w:sz w:val="20"/>
          <w:szCs w:val="18"/>
        </w:rPr>
        <w:t xml:space="preserve">                        </w:t>
      </w:r>
    </w:p>
    <w:p w:rsidR="00F91269" w:rsidRDefault="00F91269" w:rsidP="00BF10C0">
      <w:pPr>
        <w:pStyle w:val="NoSpacing"/>
        <w:rPr>
          <w:sz w:val="20"/>
          <w:szCs w:val="18"/>
        </w:rPr>
      </w:pPr>
      <w:r>
        <w:rPr>
          <w:sz w:val="20"/>
          <w:szCs w:val="18"/>
        </w:rPr>
        <w:t xml:space="preserve">                       </w:t>
      </w:r>
      <w:r w:rsidR="00A01E52">
        <w:rPr>
          <w:sz w:val="20"/>
          <w:szCs w:val="18"/>
        </w:rPr>
        <w:t xml:space="preserve"> **</w:t>
      </w:r>
      <w:r>
        <w:rPr>
          <w:sz w:val="20"/>
          <w:szCs w:val="18"/>
        </w:rPr>
        <w:t>Indiana American Water (Town of</w:t>
      </w:r>
      <w:r w:rsidR="00A01E52">
        <w:rPr>
          <w:sz w:val="20"/>
          <w:szCs w:val="18"/>
        </w:rPr>
        <w:t xml:space="preserve"> Georgetown) and Floyds Knobs</w:t>
      </w:r>
      <w:r>
        <w:rPr>
          <w:sz w:val="20"/>
          <w:szCs w:val="18"/>
        </w:rPr>
        <w:t xml:space="preserve"> Water Corporation.</w:t>
      </w:r>
    </w:p>
    <w:p w:rsidR="00F91269" w:rsidRPr="00BF10C0" w:rsidRDefault="00F91269" w:rsidP="00BF10C0">
      <w:pPr>
        <w:pStyle w:val="NoSpacing"/>
        <w:rPr>
          <w:sz w:val="20"/>
          <w:szCs w:val="18"/>
        </w:rPr>
      </w:pPr>
      <w:r>
        <w:rPr>
          <w:sz w:val="20"/>
          <w:szCs w:val="18"/>
        </w:rPr>
        <w:tab/>
      </w:r>
    </w:p>
    <w:p w:rsidR="005D3FD2" w:rsidRDefault="00AB623D" w:rsidP="00022080">
      <w:pPr>
        <w:pStyle w:val="NoSpacing"/>
        <w:ind w:left="1080"/>
        <w:rPr>
          <w:sz w:val="20"/>
          <w:szCs w:val="18"/>
        </w:rPr>
      </w:pPr>
      <w:r>
        <w:rPr>
          <w:sz w:val="20"/>
          <w:szCs w:val="18"/>
        </w:rPr>
        <w:t xml:space="preserve">The rates and charges applicable </w:t>
      </w:r>
      <w:r w:rsidR="00022080">
        <w:rPr>
          <w:sz w:val="20"/>
          <w:szCs w:val="18"/>
        </w:rPr>
        <w:t>to Indiana American Water (Town of Georgetown)</w:t>
      </w:r>
      <w:r>
        <w:rPr>
          <w:sz w:val="20"/>
          <w:szCs w:val="18"/>
        </w:rPr>
        <w:t xml:space="preserve"> and the Floyds Knobs Water </w:t>
      </w:r>
      <w:r w:rsidR="00022080">
        <w:rPr>
          <w:sz w:val="20"/>
          <w:szCs w:val="18"/>
        </w:rPr>
        <w:t xml:space="preserve">                                        </w:t>
      </w:r>
      <w:r>
        <w:rPr>
          <w:sz w:val="20"/>
          <w:szCs w:val="18"/>
        </w:rPr>
        <w:t>Corporation were recalculated</w:t>
      </w:r>
      <w:r w:rsidR="00774705">
        <w:rPr>
          <w:sz w:val="20"/>
          <w:szCs w:val="18"/>
        </w:rPr>
        <w:t>.</w:t>
      </w:r>
      <w:r>
        <w:rPr>
          <w:sz w:val="20"/>
          <w:szCs w:val="18"/>
        </w:rPr>
        <w:t xml:space="preserve"> </w:t>
      </w:r>
    </w:p>
    <w:p w:rsidR="00AB623D" w:rsidRDefault="007A4788" w:rsidP="005D3FD2">
      <w:pPr>
        <w:pStyle w:val="NoSpacing"/>
        <w:ind w:left="720"/>
        <w:rPr>
          <w:sz w:val="20"/>
          <w:szCs w:val="18"/>
        </w:rPr>
      </w:pPr>
      <w:r>
        <w:rPr>
          <w:sz w:val="20"/>
          <w:szCs w:val="18"/>
        </w:rPr>
        <w:t xml:space="preserve">       </w:t>
      </w:r>
      <w:r w:rsidR="00AB623D">
        <w:rPr>
          <w:sz w:val="20"/>
          <w:szCs w:val="18"/>
        </w:rPr>
        <w:t xml:space="preserve">        </w:t>
      </w:r>
    </w:p>
    <w:p w:rsidR="00AB623D" w:rsidRPr="009E1DF7" w:rsidRDefault="00AB623D" w:rsidP="005D3FD2">
      <w:pPr>
        <w:pStyle w:val="NoSpacing"/>
        <w:ind w:left="720"/>
        <w:rPr>
          <w:sz w:val="20"/>
          <w:szCs w:val="18"/>
        </w:rPr>
      </w:pPr>
    </w:p>
    <w:p w:rsidR="0076522E" w:rsidRPr="009E1DF7" w:rsidRDefault="0076522E" w:rsidP="0076522E">
      <w:pPr>
        <w:pStyle w:val="NoSpacing"/>
        <w:numPr>
          <w:ilvl w:val="0"/>
          <w:numId w:val="8"/>
        </w:numPr>
        <w:rPr>
          <w:sz w:val="20"/>
          <w:szCs w:val="18"/>
          <w:u w:val="single"/>
        </w:rPr>
      </w:pPr>
      <w:r w:rsidRPr="009E1DF7">
        <w:rPr>
          <w:sz w:val="20"/>
          <w:szCs w:val="18"/>
          <w:u w:val="single"/>
        </w:rPr>
        <w:t>Special Rate and Meter Charge</w:t>
      </w:r>
    </w:p>
    <w:p w:rsidR="0076522E" w:rsidRPr="009E1DF7" w:rsidRDefault="0076522E" w:rsidP="0076522E">
      <w:pPr>
        <w:pStyle w:val="NoSpacing"/>
        <w:ind w:left="1080"/>
        <w:rPr>
          <w:sz w:val="20"/>
          <w:szCs w:val="18"/>
        </w:rPr>
      </w:pPr>
    </w:p>
    <w:p w:rsidR="0076522E" w:rsidRPr="009E1DF7" w:rsidRDefault="0076522E" w:rsidP="0076522E">
      <w:pPr>
        <w:pStyle w:val="NoSpacing"/>
        <w:ind w:left="1080"/>
        <w:rPr>
          <w:sz w:val="20"/>
          <w:szCs w:val="18"/>
        </w:rPr>
      </w:pPr>
      <w:r w:rsidRPr="009E1DF7">
        <w:rPr>
          <w:sz w:val="20"/>
          <w:szCs w:val="18"/>
        </w:rPr>
        <w:t>Pursuant to the Commission’s Order in Cause No. 43325, the meter charge billed to Edwardsville Water Corporation will be $5.00 more than the meter charge from Indiana-American to Ramsey.  The flow rate billed to Edwardsville Water Corporation will be $.02 per thousand gallons over Indiana-American’s sale for resale rate to Ramsey,</w:t>
      </w:r>
    </w:p>
    <w:p w:rsidR="0076522E" w:rsidRPr="009E1DF7" w:rsidRDefault="0076522E" w:rsidP="0076522E">
      <w:pPr>
        <w:pStyle w:val="NoSpacing"/>
        <w:rPr>
          <w:sz w:val="20"/>
          <w:szCs w:val="18"/>
          <w:u w:val="single"/>
        </w:rPr>
      </w:pPr>
    </w:p>
    <w:p w:rsidR="005D3FD2" w:rsidRDefault="005D3FD2" w:rsidP="005D3FD2">
      <w:pPr>
        <w:pStyle w:val="NoSpacing"/>
        <w:ind w:left="1080"/>
        <w:rPr>
          <w:sz w:val="20"/>
          <w:szCs w:val="18"/>
          <w:u w:val="single"/>
        </w:rPr>
      </w:pPr>
    </w:p>
    <w:p w:rsidR="00407835" w:rsidRDefault="00407835" w:rsidP="005D3FD2">
      <w:pPr>
        <w:pStyle w:val="NoSpacing"/>
        <w:ind w:left="1080"/>
        <w:rPr>
          <w:sz w:val="20"/>
          <w:szCs w:val="18"/>
          <w:u w:val="single"/>
        </w:rPr>
      </w:pPr>
    </w:p>
    <w:p w:rsidR="00407835" w:rsidRDefault="00407835" w:rsidP="005D3FD2">
      <w:pPr>
        <w:pStyle w:val="NoSpacing"/>
        <w:ind w:left="1080"/>
        <w:rPr>
          <w:sz w:val="20"/>
          <w:szCs w:val="18"/>
          <w:u w:val="single"/>
        </w:rPr>
      </w:pPr>
    </w:p>
    <w:p w:rsidR="00407835" w:rsidRDefault="00407835" w:rsidP="005D3FD2">
      <w:pPr>
        <w:pStyle w:val="NoSpacing"/>
        <w:ind w:left="1080"/>
        <w:rPr>
          <w:sz w:val="20"/>
          <w:szCs w:val="18"/>
          <w:u w:val="single"/>
        </w:rPr>
      </w:pPr>
    </w:p>
    <w:p w:rsidR="00407835" w:rsidRDefault="00407835" w:rsidP="005D3FD2">
      <w:pPr>
        <w:pStyle w:val="NoSpacing"/>
        <w:ind w:left="1080"/>
        <w:rPr>
          <w:sz w:val="20"/>
          <w:szCs w:val="18"/>
          <w:u w:val="single"/>
        </w:rPr>
      </w:pPr>
    </w:p>
    <w:p w:rsidR="00407835" w:rsidRDefault="00407835" w:rsidP="005D3FD2">
      <w:pPr>
        <w:pStyle w:val="NoSpacing"/>
        <w:ind w:left="1080"/>
        <w:rPr>
          <w:sz w:val="20"/>
          <w:szCs w:val="18"/>
          <w:u w:val="single"/>
        </w:rPr>
      </w:pPr>
    </w:p>
    <w:p w:rsidR="00407835" w:rsidRDefault="00407835" w:rsidP="005D3FD2">
      <w:pPr>
        <w:pStyle w:val="NoSpacing"/>
        <w:ind w:left="1080"/>
        <w:rPr>
          <w:sz w:val="20"/>
          <w:szCs w:val="18"/>
          <w:u w:val="single"/>
        </w:rPr>
      </w:pPr>
    </w:p>
    <w:p w:rsidR="00407835" w:rsidRDefault="00407835" w:rsidP="005D3FD2">
      <w:pPr>
        <w:pStyle w:val="NoSpacing"/>
        <w:ind w:left="1080"/>
        <w:rPr>
          <w:sz w:val="20"/>
          <w:szCs w:val="18"/>
          <w:u w:val="single"/>
        </w:rPr>
      </w:pPr>
    </w:p>
    <w:p w:rsidR="00407835" w:rsidRDefault="00407835" w:rsidP="005D3FD2">
      <w:pPr>
        <w:pStyle w:val="NoSpacing"/>
        <w:ind w:left="1080"/>
        <w:rPr>
          <w:sz w:val="20"/>
          <w:szCs w:val="18"/>
          <w:u w:val="single"/>
        </w:rPr>
      </w:pPr>
    </w:p>
    <w:p w:rsidR="00407835" w:rsidRDefault="00407835" w:rsidP="005D3FD2">
      <w:pPr>
        <w:pStyle w:val="NoSpacing"/>
        <w:ind w:left="1080"/>
        <w:rPr>
          <w:sz w:val="20"/>
          <w:szCs w:val="18"/>
          <w:u w:val="single"/>
        </w:rPr>
      </w:pPr>
    </w:p>
    <w:p w:rsidR="00407835" w:rsidRDefault="00407835" w:rsidP="005D3FD2">
      <w:pPr>
        <w:pStyle w:val="NoSpacing"/>
        <w:ind w:left="1080"/>
        <w:rPr>
          <w:sz w:val="20"/>
          <w:szCs w:val="18"/>
          <w:u w:val="single"/>
        </w:rPr>
      </w:pPr>
    </w:p>
    <w:p w:rsidR="00407835" w:rsidRDefault="00407835" w:rsidP="005D3FD2">
      <w:pPr>
        <w:pStyle w:val="NoSpacing"/>
        <w:ind w:left="1080"/>
        <w:rPr>
          <w:sz w:val="20"/>
          <w:szCs w:val="18"/>
          <w:u w:val="single"/>
        </w:rPr>
      </w:pPr>
    </w:p>
    <w:p w:rsidR="00407835" w:rsidRDefault="00407835" w:rsidP="005D3FD2">
      <w:pPr>
        <w:pStyle w:val="NoSpacing"/>
        <w:ind w:left="1080"/>
        <w:rPr>
          <w:sz w:val="20"/>
          <w:szCs w:val="18"/>
          <w:u w:val="single"/>
        </w:rPr>
      </w:pPr>
    </w:p>
    <w:p w:rsidR="00CD3A0A" w:rsidRDefault="00CD3A0A" w:rsidP="005D3FD2">
      <w:pPr>
        <w:pStyle w:val="NoSpacing"/>
        <w:ind w:left="1080"/>
        <w:rPr>
          <w:sz w:val="20"/>
          <w:szCs w:val="18"/>
          <w:u w:val="single"/>
        </w:rPr>
      </w:pPr>
      <w:bookmarkStart w:id="0" w:name="_GoBack"/>
      <w:bookmarkEnd w:id="0"/>
    </w:p>
    <w:p w:rsidR="00407835" w:rsidRDefault="00407835" w:rsidP="005D3FD2">
      <w:pPr>
        <w:pStyle w:val="NoSpacing"/>
        <w:ind w:left="1080"/>
        <w:rPr>
          <w:sz w:val="20"/>
          <w:szCs w:val="18"/>
          <w:u w:val="single"/>
        </w:rPr>
      </w:pPr>
    </w:p>
    <w:p w:rsidR="00407835" w:rsidRDefault="00407835" w:rsidP="005D3FD2">
      <w:pPr>
        <w:pStyle w:val="NoSpacing"/>
        <w:ind w:left="1080"/>
        <w:rPr>
          <w:sz w:val="20"/>
          <w:szCs w:val="18"/>
          <w:u w:val="single"/>
        </w:rPr>
      </w:pPr>
    </w:p>
    <w:p w:rsidR="00407835" w:rsidRDefault="00407835" w:rsidP="005D3FD2">
      <w:pPr>
        <w:pStyle w:val="NoSpacing"/>
        <w:ind w:left="1080"/>
        <w:rPr>
          <w:sz w:val="20"/>
          <w:szCs w:val="18"/>
          <w:u w:val="single"/>
        </w:rPr>
      </w:pPr>
    </w:p>
    <w:p w:rsidR="00407835" w:rsidRDefault="00407835" w:rsidP="005D3FD2">
      <w:pPr>
        <w:pStyle w:val="NoSpacing"/>
        <w:ind w:left="1080"/>
        <w:rPr>
          <w:sz w:val="20"/>
          <w:szCs w:val="18"/>
          <w:u w:val="single"/>
        </w:rPr>
      </w:pPr>
    </w:p>
    <w:p w:rsidR="00407835" w:rsidRDefault="00407835" w:rsidP="005D3FD2">
      <w:pPr>
        <w:pStyle w:val="NoSpacing"/>
        <w:ind w:left="1080"/>
        <w:rPr>
          <w:sz w:val="20"/>
          <w:szCs w:val="18"/>
          <w:u w:val="single"/>
        </w:rPr>
      </w:pPr>
    </w:p>
    <w:p w:rsidR="00407835" w:rsidRDefault="00407835" w:rsidP="005D3FD2">
      <w:pPr>
        <w:pStyle w:val="NoSpacing"/>
        <w:ind w:left="1080"/>
        <w:rPr>
          <w:sz w:val="20"/>
          <w:szCs w:val="18"/>
          <w:u w:val="single"/>
        </w:rPr>
      </w:pPr>
    </w:p>
    <w:p w:rsidR="00407835" w:rsidRDefault="00407835" w:rsidP="005D3FD2">
      <w:pPr>
        <w:pStyle w:val="NoSpacing"/>
        <w:ind w:left="1080"/>
        <w:rPr>
          <w:sz w:val="20"/>
          <w:szCs w:val="18"/>
          <w:u w:val="single"/>
        </w:rPr>
      </w:pPr>
    </w:p>
    <w:p w:rsidR="00407835" w:rsidRDefault="00407835" w:rsidP="005D3FD2">
      <w:pPr>
        <w:pStyle w:val="NoSpacing"/>
        <w:ind w:left="1080"/>
        <w:rPr>
          <w:sz w:val="20"/>
          <w:szCs w:val="18"/>
        </w:rPr>
      </w:pPr>
      <w:r w:rsidRPr="00407835">
        <w:rPr>
          <w:sz w:val="20"/>
          <w:szCs w:val="18"/>
        </w:rPr>
        <w:t>*</w:t>
      </w:r>
      <w:r>
        <w:rPr>
          <w:sz w:val="20"/>
          <w:szCs w:val="18"/>
        </w:rPr>
        <w:t>* Inclusive of the following tracking factors:</w:t>
      </w:r>
    </w:p>
    <w:p w:rsidR="00407835" w:rsidRDefault="00407835" w:rsidP="005D3FD2">
      <w:pPr>
        <w:pStyle w:val="NoSpacing"/>
        <w:ind w:left="1080"/>
        <w:rPr>
          <w:sz w:val="20"/>
          <w:szCs w:val="18"/>
        </w:rPr>
      </w:pPr>
    </w:p>
    <w:p w:rsidR="0077254C" w:rsidRDefault="0077254C" w:rsidP="005D3FD2">
      <w:pPr>
        <w:pStyle w:val="NoSpacing"/>
        <w:ind w:left="1080"/>
        <w:rPr>
          <w:sz w:val="20"/>
          <w:szCs w:val="18"/>
          <w:u w:val="single"/>
        </w:rPr>
      </w:pPr>
    </w:p>
    <w:sectPr w:rsidR="0077254C" w:rsidSect="002E0B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0E5E"/>
    <w:multiLevelType w:val="hybridMultilevel"/>
    <w:tmpl w:val="B3E4E046"/>
    <w:lvl w:ilvl="0" w:tplc="6EC4AE78">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E47DCA"/>
    <w:multiLevelType w:val="hybridMultilevel"/>
    <w:tmpl w:val="34F60F38"/>
    <w:lvl w:ilvl="0" w:tplc="DFEA8FFC">
      <w:start w:val="8"/>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EF6E7A"/>
    <w:multiLevelType w:val="hybridMultilevel"/>
    <w:tmpl w:val="386A8866"/>
    <w:lvl w:ilvl="0" w:tplc="CE8666B8">
      <w:start w:val="8"/>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35255B"/>
    <w:multiLevelType w:val="hybridMultilevel"/>
    <w:tmpl w:val="5308F4FA"/>
    <w:lvl w:ilvl="0" w:tplc="D97296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371FA8"/>
    <w:multiLevelType w:val="hybridMultilevel"/>
    <w:tmpl w:val="374CB636"/>
    <w:lvl w:ilvl="0" w:tplc="2376EA96">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965349"/>
    <w:multiLevelType w:val="hybridMultilevel"/>
    <w:tmpl w:val="D0A022F6"/>
    <w:lvl w:ilvl="0" w:tplc="FA6A7C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F41B47"/>
    <w:multiLevelType w:val="hybridMultilevel"/>
    <w:tmpl w:val="DDAA847C"/>
    <w:lvl w:ilvl="0" w:tplc="307C8214">
      <w:numFmt w:val="bullet"/>
      <w:lvlText w:val=""/>
      <w:lvlJc w:val="left"/>
      <w:pPr>
        <w:ind w:left="450" w:hanging="360"/>
      </w:pPr>
      <w:rPr>
        <w:rFonts w:ascii="Symbol" w:eastAsiaTheme="minorEastAsia"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41A2377"/>
    <w:multiLevelType w:val="hybridMultilevel"/>
    <w:tmpl w:val="C638F2DE"/>
    <w:lvl w:ilvl="0" w:tplc="7DC6AACC">
      <w:start w:val="8"/>
      <w:numFmt w:val="bullet"/>
      <w:lvlText w:val=""/>
      <w:lvlJc w:val="left"/>
      <w:pPr>
        <w:ind w:left="1485" w:hanging="360"/>
      </w:pPr>
      <w:rPr>
        <w:rFonts w:ascii="Symbol" w:eastAsiaTheme="minorEastAsia" w:hAnsi="Symbol"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31DD2213"/>
    <w:multiLevelType w:val="hybridMultilevel"/>
    <w:tmpl w:val="9A7CFA10"/>
    <w:lvl w:ilvl="0" w:tplc="DF9C0AD2">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C8442A"/>
    <w:multiLevelType w:val="hybridMultilevel"/>
    <w:tmpl w:val="0974E69A"/>
    <w:lvl w:ilvl="0" w:tplc="2FCAC20E">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5F627F"/>
    <w:multiLevelType w:val="hybridMultilevel"/>
    <w:tmpl w:val="32125224"/>
    <w:lvl w:ilvl="0" w:tplc="F334CE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021D17"/>
    <w:multiLevelType w:val="hybridMultilevel"/>
    <w:tmpl w:val="EB56E7C6"/>
    <w:lvl w:ilvl="0" w:tplc="417C8DA8">
      <w:numFmt w:val="bullet"/>
      <w:lvlText w:val=""/>
      <w:lvlJc w:val="left"/>
      <w:pPr>
        <w:ind w:left="1125" w:hanging="360"/>
      </w:pPr>
      <w:rPr>
        <w:rFonts w:ascii="Symbol" w:eastAsiaTheme="minorEastAsia" w:hAnsi="Symbol"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64F9762C"/>
    <w:multiLevelType w:val="hybridMultilevel"/>
    <w:tmpl w:val="F9224B52"/>
    <w:lvl w:ilvl="0" w:tplc="497C950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560F03"/>
    <w:multiLevelType w:val="hybridMultilevel"/>
    <w:tmpl w:val="5D8C1960"/>
    <w:lvl w:ilvl="0" w:tplc="0E20660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12"/>
  </w:num>
  <w:num w:numId="4">
    <w:abstractNumId w:val="0"/>
  </w:num>
  <w:num w:numId="5">
    <w:abstractNumId w:val="9"/>
  </w:num>
  <w:num w:numId="6">
    <w:abstractNumId w:val="3"/>
  </w:num>
  <w:num w:numId="7">
    <w:abstractNumId w:val="5"/>
  </w:num>
  <w:num w:numId="8">
    <w:abstractNumId w:val="13"/>
  </w:num>
  <w:num w:numId="9">
    <w:abstractNumId w:val="2"/>
  </w:num>
  <w:num w:numId="10">
    <w:abstractNumId w:val="6"/>
  </w:num>
  <w:num w:numId="11">
    <w:abstractNumId w:val="8"/>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A2"/>
    <w:rsid w:val="000161C7"/>
    <w:rsid w:val="00022080"/>
    <w:rsid w:val="00082F67"/>
    <w:rsid w:val="001425F8"/>
    <w:rsid w:val="0017109A"/>
    <w:rsid w:val="001733AD"/>
    <w:rsid w:val="001927A2"/>
    <w:rsid w:val="001956AF"/>
    <w:rsid w:val="001A5101"/>
    <w:rsid w:val="001C7DD2"/>
    <w:rsid w:val="001F7882"/>
    <w:rsid w:val="00213BF4"/>
    <w:rsid w:val="00217C2D"/>
    <w:rsid w:val="00255B63"/>
    <w:rsid w:val="002965ED"/>
    <w:rsid w:val="002C2EC9"/>
    <w:rsid w:val="002E0B59"/>
    <w:rsid w:val="002E51B8"/>
    <w:rsid w:val="00317480"/>
    <w:rsid w:val="003259E3"/>
    <w:rsid w:val="00333C41"/>
    <w:rsid w:val="00390CF2"/>
    <w:rsid w:val="00393F71"/>
    <w:rsid w:val="003F4724"/>
    <w:rsid w:val="004037A0"/>
    <w:rsid w:val="00407835"/>
    <w:rsid w:val="004274A7"/>
    <w:rsid w:val="004447E0"/>
    <w:rsid w:val="00450BA2"/>
    <w:rsid w:val="004662FF"/>
    <w:rsid w:val="004F3B4B"/>
    <w:rsid w:val="004F78A0"/>
    <w:rsid w:val="00511734"/>
    <w:rsid w:val="0053568D"/>
    <w:rsid w:val="00574100"/>
    <w:rsid w:val="005D3FD2"/>
    <w:rsid w:val="00622EE8"/>
    <w:rsid w:val="006F6CE5"/>
    <w:rsid w:val="00702087"/>
    <w:rsid w:val="00705AE3"/>
    <w:rsid w:val="007152D5"/>
    <w:rsid w:val="0076522E"/>
    <w:rsid w:val="0077254C"/>
    <w:rsid w:val="00774705"/>
    <w:rsid w:val="007A4788"/>
    <w:rsid w:val="007B082B"/>
    <w:rsid w:val="007E46CC"/>
    <w:rsid w:val="007F7125"/>
    <w:rsid w:val="00803957"/>
    <w:rsid w:val="008609FB"/>
    <w:rsid w:val="008825AD"/>
    <w:rsid w:val="00891C45"/>
    <w:rsid w:val="008955E1"/>
    <w:rsid w:val="008B3037"/>
    <w:rsid w:val="00931CBB"/>
    <w:rsid w:val="00954E6F"/>
    <w:rsid w:val="00975953"/>
    <w:rsid w:val="009A57D1"/>
    <w:rsid w:val="009E1DF7"/>
    <w:rsid w:val="00A01E52"/>
    <w:rsid w:val="00A5443C"/>
    <w:rsid w:val="00A81028"/>
    <w:rsid w:val="00AA7718"/>
    <w:rsid w:val="00AB623D"/>
    <w:rsid w:val="00AD47E2"/>
    <w:rsid w:val="00AE4E6F"/>
    <w:rsid w:val="00AF4E63"/>
    <w:rsid w:val="00B04634"/>
    <w:rsid w:val="00B4675D"/>
    <w:rsid w:val="00BC0110"/>
    <w:rsid w:val="00BF10C0"/>
    <w:rsid w:val="00C31D1A"/>
    <w:rsid w:val="00C479F6"/>
    <w:rsid w:val="00C47E51"/>
    <w:rsid w:val="00C57B0E"/>
    <w:rsid w:val="00CD1A52"/>
    <w:rsid w:val="00CD3A0A"/>
    <w:rsid w:val="00CE2F64"/>
    <w:rsid w:val="00CF6995"/>
    <w:rsid w:val="00D23908"/>
    <w:rsid w:val="00D82030"/>
    <w:rsid w:val="00D84267"/>
    <w:rsid w:val="00DA5647"/>
    <w:rsid w:val="00DD4149"/>
    <w:rsid w:val="00DE08B3"/>
    <w:rsid w:val="00DF0395"/>
    <w:rsid w:val="00E01F67"/>
    <w:rsid w:val="00E15DC6"/>
    <w:rsid w:val="00E23E0D"/>
    <w:rsid w:val="00E25A44"/>
    <w:rsid w:val="00E80936"/>
    <w:rsid w:val="00ED06A1"/>
    <w:rsid w:val="00EE6062"/>
    <w:rsid w:val="00F02790"/>
    <w:rsid w:val="00F64D49"/>
    <w:rsid w:val="00F91269"/>
    <w:rsid w:val="00FC0A2C"/>
    <w:rsid w:val="00FF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924C8-00AE-4E3F-9E32-D6168B01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7A2"/>
    <w:pPr>
      <w:spacing w:after="0" w:line="240" w:lineRule="auto"/>
    </w:pPr>
  </w:style>
  <w:style w:type="paragraph" w:styleId="BalloonText">
    <w:name w:val="Balloon Text"/>
    <w:basedOn w:val="Normal"/>
    <w:link w:val="BalloonTextChar"/>
    <w:uiPriority w:val="99"/>
    <w:semiHidden/>
    <w:unhideWhenUsed/>
    <w:rsid w:val="00622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86706-CBC2-4371-8E4E-73DE1F73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Ramsey</dc:creator>
  <cp:lastModifiedBy>Pattie Campbell</cp:lastModifiedBy>
  <cp:revision>2</cp:revision>
  <cp:lastPrinted>2022-03-22T17:57:00Z</cp:lastPrinted>
  <dcterms:created xsi:type="dcterms:W3CDTF">2022-03-22T18:19:00Z</dcterms:created>
  <dcterms:modified xsi:type="dcterms:W3CDTF">2022-03-22T18:19:00Z</dcterms:modified>
</cp:coreProperties>
</file>